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95"/>
      </w:tblGrid>
      <w:tr w:rsidR="0073421F" w:rsidRPr="0063743C" w14:paraId="237DD513" w14:textId="77777777" w:rsidTr="00EB71D4">
        <w:tc>
          <w:tcPr>
            <w:tcW w:w="5211" w:type="dxa"/>
          </w:tcPr>
          <w:p w14:paraId="22E111A0" w14:textId="77777777" w:rsidR="0073421F" w:rsidRPr="0063743C" w:rsidRDefault="0073421F" w:rsidP="00EB71D4">
            <w:pPr>
              <w:jc w:val="center"/>
              <w:rPr>
                <w:b/>
                <w:color w:val="000000" w:themeColor="text1"/>
              </w:rPr>
            </w:pPr>
            <w:r w:rsidRPr="0063743C">
              <w:rPr>
                <w:b/>
                <w:color w:val="000000" w:themeColor="text1"/>
              </w:rPr>
              <w:t>ĐẠI HỘI ĐẠI BIỂU</w:t>
            </w:r>
            <w:r w:rsidRPr="0063743C">
              <w:rPr>
                <w:b/>
                <w:color w:val="000000" w:themeColor="text1"/>
              </w:rPr>
              <w:br/>
              <w:t>HỘI LHTN VIỆT NAM TỈNH GIA LAI</w:t>
            </w:r>
            <w:r w:rsidRPr="0063743C">
              <w:rPr>
                <w:b/>
                <w:color w:val="000000" w:themeColor="text1"/>
              </w:rPr>
              <w:br/>
              <w:t>LẦN THỨ I, NHIỆM KỲ 2026 - 2029</w:t>
            </w:r>
          </w:p>
          <w:p w14:paraId="2F6DF607" w14:textId="77777777" w:rsidR="0073421F" w:rsidRPr="0063743C" w:rsidRDefault="0073421F" w:rsidP="00EB71D4">
            <w:pPr>
              <w:jc w:val="center"/>
              <w:rPr>
                <w:bCs/>
                <w:color w:val="000000" w:themeColor="text1"/>
              </w:rPr>
            </w:pPr>
            <w:r w:rsidRPr="0063743C">
              <w:rPr>
                <w:bCs/>
                <w:color w:val="000000" w:themeColor="text1"/>
              </w:rPr>
              <w:t>***</w:t>
            </w:r>
          </w:p>
        </w:tc>
        <w:tc>
          <w:tcPr>
            <w:tcW w:w="4395" w:type="dxa"/>
          </w:tcPr>
          <w:p w14:paraId="28842849" w14:textId="77777777" w:rsidR="0073421F" w:rsidRPr="0063743C" w:rsidRDefault="0073421F" w:rsidP="00EB71D4">
            <w:pPr>
              <w:jc w:val="center"/>
              <w:rPr>
                <w:b/>
                <w:color w:val="000000" w:themeColor="text1"/>
              </w:rPr>
            </w:pPr>
          </w:p>
          <w:p w14:paraId="710A45C5" w14:textId="77777777" w:rsidR="0073421F" w:rsidRPr="0063743C" w:rsidRDefault="0073421F" w:rsidP="00EB71D4">
            <w:pPr>
              <w:jc w:val="center"/>
              <w:rPr>
                <w:b/>
                <w:color w:val="000000" w:themeColor="text1"/>
              </w:rPr>
            </w:pPr>
          </w:p>
          <w:p w14:paraId="32237AD2" w14:textId="77777777" w:rsidR="0073421F" w:rsidRPr="0063743C" w:rsidRDefault="0073421F" w:rsidP="00EB71D4">
            <w:pPr>
              <w:jc w:val="center"/>
              <w:rPr>
                <w:b/>
                <w:color w:val="000000" w:themeColor="text1"/>
              </w:rPr>
            </w:pPr>
          </w:p>
          <w:p w14:paraId="162BA5A1" w14:textId="77777777" w:rsidR="0073421F" w:rsidRPr="0063743C" w:rsidRDefault="0073421F" w:rsidP="00EB71D4">
            <w:pPr>
              <w:jc w:val="right"/>
              <w:rPr>
                <w:b/>
                <w:i/>
                <w:color w:val="000000" w:themeColor="text1"/>
              </w:rPr>
            </w:pPr>
            <w:r w:rsidRPr="0063743C">
              <w:rPr>
                <w:i/>
                <w:color w:val="000000" w:themeColor="text1"/>
                <w:sz w:val="26"/>
                <w:szCs w:val="20"/>
              </w:rPr>
              <w:t>Gia Lai, ngày      tháng 6 năm 2026</w:t>
            </w:r>
          </w:p>
        </w:tc>
      </w:tr>
    </w:tbl>
    <w:p w14:paraId="2D640D99" w14:textId="77777777" w:rsidR="0073421F" w:rsidRPr="0063743C" w:rsidRDefault="0073421F" w:rsidP="0073421F">
      <w:pPr>
        <w:spacing w:after="0"/>
        <w:jc w:val="center"/>
        <w:rPr>
          <w:b/>
          <w:color w:val="000000" w:themeColor="text1"/>
        </w:rPr>
      </w:pPr>
    </w:p>
    <w:p w14:paraId="7575520C" w14:textId="77777777" w:rsidR="004347F0" w:rsidRDefault="004347F0" w:rsidP="00C915CA">
      <w:pPr>
        <w:spacing w:after="0" w:line="240" w:lineRule="auto"/>
        <w:jc w:val="center"/>
        <w:rPr>
          <w:i/>
          <w:color w:val="000000" w:themeColor="text1"/>
        </w:rPr>
      </w:pPr>
    </w:p>
    <w:p w14:paraId="24F67522" w14:textId="7BFBCBB3" w:rsidR="004347F0" w:rsidRPr="004347F0" w:rsidRDefault="004347F0" w:rsidP="00C915CA">
      <w:pPr>
        <w:spacing w:after="0" w:line="240" w:lineRule="auto"/>
        <w:jc w:val="center"/>
        <w:rPr>
          <w:b/>
          <w:color w:val="000000" w:themeColor="text1"/>
          <w:sz w:val="32"/>
        </w:rPr>
      </w:pPr>
      <w:r w:rsidRPr="004347F0">
        <w:rPr>
          <w:b/>
          <w:color w:val="000000" w:themeColor="text1"/>
          <w:sz w:val="32"/>
        </w:rPr>
        <w:t xml:space="preserve">PHÁT HUY SỨC MẠNH ĐOÀN KẾT THANH NIÊN; XÂY DỰNG HỘI VỮNG MẠNH, ĐỔI MỚI, SÁNG TẠO; GÓP PHẦN XÂY DỰNG QUÊ HƯƠNG GIA LAI GIÀU MẠNH VÀ VĂN MINH  </w:t>
      </w:r>
    </w:p>
    <w:p w14:paraId="7A2F6804" w14:textId="30D98CAC" w:rsidR="0073421F" w:rsidRPr="0063743C" w:rsidRDefault="0073421F" w:rsidP="00C915CA">
      <w:pPr>
        <w:spacing w:after="0" w:line="240" w:lineRule="auto"/>
        <w:jc w:val="center"/>
        <w:rPr>
          <w:color w:val="000000" w:themeColor="text1"/>
        </w:rPr>
      </w:pPr>
      <w:r w:rsidRPr="0063743C">
        <w:rPr>
          <w:i/>
          <w:color w:val="000000" w:themeColor="text1"/>
        </w:rPr>
        <w:t>(Báo cáo của Ủy ban Hội LHTN Việt Nam tỉnh trình tại Đại hội đại biểu Hội LHTN Việt Nam tỉnh Gia Lai lần thứ I, nhiệm kỳ 2026 - 2029)</w:t>
      </w:r>
    </w:p>
    <w:p w14:paraId="07B65DC3" w14:textId="77777777" w:rsidR="0073421F" w:rsidRPr="0063743C" w:rsidRDefault="0073421F" w:rsidP="00C915CA">
      <w:pPr>
        <w:spacing w:after="0" w:line="240" w:lineRule="auto"/>
        <w:jc w:val="center"/>
        <w:rPr>
          <w:color w:val="000000" w:themeColor="text1"/>
        </w:rPr>
      </w:pPr>
      <w:r w:rsidRPr="0063743C">
        <w:rPr>
          <w:color w:val="000000" w:themeColor="text1"/>
        </w:rPr>
        <w:t>-----</w:t>
      </w:r>
    </w:p>
    <w:p w14:paraId="481E95A3" w14:textId="77777777" w:rsidR="0073421F" w:rsidRPr="0063743C" w:rsidRDefault="0073421F" w:rsidP="00C915CA">
      <w:pPr>
        <w:spacing w:after="0" w:line="240" w:lineRule="auto"/>
        <w:jc w:val="center"/>
        <w:rPr>
          <w:color w:val="000000" w:themeColor="text1"/>
        </w:rPr>
      </w:pPr>
    </w:p>
    <w:p w14:paraId="5B33D794" w14:textId="106BB6DC"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Đại hội đại biểu Hội Liên hiệp Thanh niên Việt Nam tỉnh Gia Lai lần thứ I, nhiệm kỳ 2026 - 2029 là </w:t>
      </w:r>
      <w:r w:rsidR="00243E45" w:rsidRPr="0063743C">
        <w:rPr>
          <w:color w:val="000000" w:themeColor="text1"/>
        </w:rPr>
        <w:t xml:space="preserve">ngày hội lớn </w:t>
      </w:r>
      <w:r w:rsidRPr="0063743C">
        <w:rPr>
          <w:color w:val="000000" w:themeColor="text1"/>
        </w:rPr>
        <w:t xml:space="preserve">của thanh niên </w:t>
      </w:r>
      <w:r w:rsidR="00243E45" w:rsidRPr="0063743C">
        <w:rPr>
          <w:color w:val="000000" w:themeColor="text1"/>
        </w:rPr>
        <w:t xml:space="preserve">các dân tộc </w:t>
      </w:r>
      <w:r w:rsidRPr="0063743C">
        <w:rPr>
          <w:color w:val="000000" w:themeColor="text1"/>
        </w:rPr>
        <w:t>toàn tỉnh sau khi tỉnh Gia Lai được thành lập trên cơ sở sáp nhập tỉnh Gia Lai</w:t>
      </w:r>
      <w:r w:rsidR="006F4D71" w:rsidRPr="0063743C">
        <w:rPr>
          <w:color w:val="000000" w:themeColor="text1"/>
        </w:rPr>
        <w:t xml:space="preserve"> (cũ)</w:t>
      </w:r>
      <w:r w:rsidRPr="0063743C">
        <w:rPr>
          <w:color w:val="000000" w:themeColor="text1"/>
        </w:rPr>
        <w:t xml:space="preserve"> và tỉnh Bình Định. Đại hội không chỉ </w:t>
      </w:r>
      <w:r w:rsidR="00DC2BD2" w:rsidRPr="0063743C">
        <w:rPr>
          <w:color w:val="000000" w:themeColor="text1"/>
        </w:rPr>
        <w:t xml:space="preserve">đánh giá kết quả của </w:t>
      </w:r>
      <w:r w:rsidRPr="0063743C">
        <w:rPr>
          <w:color w:val="000000" w:themeColor="text1"/>
        </w:rPr>
        <w:t>giai đoạn chuyển tiếp đặc biệt, mà còn xác lập phương hướng, mục tiêu và cách làm mới của tổ chức Hội trong không gian phát triển rộng lớn, đa dạng hơn.</w:t>
      </w:r>
    </w:p>
    <w:p w14:paraId="73A42DFF"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Với tinh thần nhìn thẳng vào thực tiễn, kế thừa có chọn lọc, đánh giá đúng hạn chế, báo cáo hướng tới xây dựng tổ chức Hội vững mạnh, rộng rãi, linh hoạt; thật sự là mặt trận đoàn kết, tập hợp các tầng lớp thanh niên, tạo môi trường để thanh niên Gia Lai yêu nước, sống đẹp, sáng tạo, tình nguyện, hội nhập và phát triển.</w:t>
      </w:r>
    </w:p>
    <w:p w14:paraId="10B74402" w14:textId="77777777" w:rsidR="00DC2BD2" w:rsidRPr="0063743C" w:rsidRDefault="00DC2BD2" w:rsidP="00E3480C">
      <w:pPr>
        <w:spacing w:after="0" w:line="240" w:lineRule="auto"/>
        <w:ind w:firstLine="720"/>
        <w:jc w:val="center"/>
        <w:rPr>
          <w:b/>
          <w:color w:val="000000" w:themeColor="text1"/>
        </w:rPr>
      </w:pPr>
    </w:p>
    <w:p w14:paraId="7C858259" w14:textId="3F99F776" w:rsidR="001A0556" w:rsidRPr="0063743C" w:rsidRDefault="00EC6D70" w:rsidP="00E3480C">
      <w:pPr>
        <w:spacing w:after="0" w:line="240" w:lineRule="auto"/>
        <w:ind w:firstLine="720"/>
        <w:jc w:val="center"/>
        <w:rPr>
          <w:b/>
          <w:color w:val="000000" w:themeColor="text1"/>
        </w:rPr>
      </w:pPr>
      <w:r w:rsidRPr="0063743C">
        <w:rPr>
          <w:b/>
          <w:color w:val="000000" w:themeColor="text1"/>
        </w:rPr>
        <w:t>PHẦN THỨ NHẤT</w:t>
      </w:r>
      <w:r w:rsidRPr="0063743C">
        <w:rPr>
          <w:b/>
          <w:color w:val="000000" w:themeColor="text1"/>
        </w:rPr>
        <w:br/>
        <w:t>ĐÁNH GIÁ KẾT QUẢ CÔNG TÁC HỘI VÀ PHONG TRÀO THANH NIÊN GIAI ĐOẠN 2024 - 2026</w:t>
      </w:r>
    </w:p>
    <w:p w14:paraId="08D9FE8E" w14:textId="77777777" w:rsidR="00DC2BD2" w:rsidRPr="0063743C" w:rsidRDefault="00DC2BD2" w:rsidP="00E3480C">
      <w:pPr>
        <w:spacing w:after="0" w:line="240" w:lineRule="auto"/>
        <w:ind w:firstLine="720"/>
        <w:jc w:val="center"/>
        <w:rPr>
          <w:color w:val="000000" w:themeColor="text1"/>
        </w:rPr>
      </w:pPr>
    </w:p>
    <w:p w14:paraId="28E69422" w14:textId="77777777" w:rsidR="001A0556" w:rsidRPr="0063743C" w:rsidRDefault="00EC6D70" w:rsidP="00D0720B">
      <w:pPr>
        <w:spacing w:after="0" w:line="240" w:lineRule="auto"/>
        <w:ind w:firstLine="720"/>
        <w:jc w:val="both"/>
        <w:rPr>
          <w:color w:val="000000" w:themeColor="text1"/>
        </w:rPr>
      </w:pPr>
      <w:r w:rsidRPr="0063743C">
        <w:rPr>
          <w:b/>
          <w:color w:val="000000" w:themeColor="text1"/>
        </w:rPr>
        <w:t>I. KHÁI QUÁT BỐI CẢNH TÌNH HÌNH</w:t>
      </w:r>
    </w:p>
    <w:p w14:paraId="30CDA34F" w14:textId="196E2A27"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Giai đoạn 2024 - 2026 có ý nghĩa đặc biệt đối với công tác Hội và phong trào thanh niên tỉnh Gia Lai. Đây là giai đoạn hai tỉnh Gia Lai, Bình Định trước đây triển khai Nghị quyết Đại hội Hội LHTN Việt Nam </w:t>
      </w:r>
      <w:r w:rsidR="000546A1" w:rsidRPr="0063743C">
        <w:rPr>
          <w:color w:val="000000" w:themeColor="text1"/>
        </w:rPr>
        <w:t>các c</w:t>
      </w:r>
      <w:r w:rsidR="00BA078F" w:rsidRPr="0063743C">
        <w:rPr>
          <w:color w:val="000000" w:themeColor="text1"/>
        </w:rPr>
        <w:t>ấp</w:t>
      </w:r>
      <w:r w:rsidRPr="0063743C">
        <w:rPr>
          <w:color w:val="000000" w:themeColor="text1"/>
        </w:rPr>
        <w:t xml:space="preserve"> nhiệm kỳ 2024 - 2029; đồng thời thực hiện sắp xếp đơn vị hành chính, hợp nhất tổ chức Hội và vận hành mô hình hoạt động mới. </w:t>
      </w:r>
    </w:p>
    <w:p w14:paraId="5BFEE810" w14:textId="13DCF41C"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Trước sáp nhập, </w:t>
      </w:r>
      <w:r w:rsidR="00CD2330" w:rsidRPr="0063743C">
        <w:rPr>
          <w:color w:val="000000" w:themeColor="text1"/>
        </w:rPr>
        <w:t xml:space="preserve">tỉnh </w:t>
      </w:r>
      <w:r w:rsidRPr="0063743C">
        <w:rPr>
          <w:color w:val="000000" w:themeColor="text1"/>
        </w:rPr>
        <w:t xml:space="preserve">Gia Lai cũ là địa bàn Tây Nguyên, miền núi, biên giới, có đông thanh niên dân tộc thiểu số, thanh niên tôn giáo, thanh niên nông thôn và thanh niên yếu thế. Toàn tỉnh có </w:t>
      </w:r>
      <w:r w:rsidR="00222407" w:rsidRPr="0063743C">
        <w:rPr>
          <w:color w:val="000000" w:themeColor="text1"/>
          <w:lang w:val="nl-NL"/>
        </w:rPr>
        <w:t xml:space="preserve">406.295 </w:t>
      </w:r>
      <w:r w:rsidRPr="0063743C">
        <w:rPr>
          <w:color w:val="000000" w:themeColor="text1"/>
        </w:rPr>
        <w:t>thanh niên, 161.975 hội viên, tỷ lệ</w:t>
      </w:r>
      <w:r w:rsidR="00222407" w:rsidRPr="0063743C">
        <w:rPr>
          <w:color w:val="000000" w:themeColor="text1"/>
        </w:rPr>
        <w:t xml:space="preserve"> đoàn kết</w:t>
      </w:r>
      <w:r w:rsidRPr="0063743C">
        <w:rPr>
          <w:color w:val="000000" w:themeColor="text1"/>
        </w:rPr>
        <w:t xml:space="preserve"> tập hợp thanh niên đạt 68%, duy trì 1.659 chi hội, câu lạc bộ, đội, nhóm. Các cấp bộ Hội kiên trì phương châm </w:t>
      </w:r>
      <w:r w:rsidR="00C20904" w:rsidRPr="0063743C">
        <w:rPr>
          <w:i/>
          <w:iCs/>
          <w:color w:val="000000" w:themeColor="text1"/>
        </w:rPr>
        <w:t>“</w:t>
      </w:r>
      <w:r w:rsidRPr="0063743C">
        <w:rPr>
          <w:i/>
          <w:iCs/>
          <w:color w:val="000000" w:themeColor="text1"/>
        </w:rPr>
        <w:t>Đoàn mạnh, Hội rộng</w:t>
      </w:r>
      <w:r w:rsidR="00C20904" w:rsidRPr="0063743C">
        <w:rPr>
          <w:i/>
          <w:iCs/>
          <w:color w:val="000000" w:themeColor="text1"/>
        </w:rPr>
        <w:t>”</w:t>
      </w:r>
      <w:r w:rsidRPr="0063743C">
        <w:rPr>
          <w:color w:val="000000" w:themeColor="text1"/>
        </w:rPr>
        <w:t xml:space="preserve">, duy trì nhiều mô hình phù hợp như làng thanh niên </w:t>
      </w:r>
      <w:r w:rsidR="00C20904" w:rsidRPr="0063743C">
        <w:rPr>
          <w:color w:val="000000" w:themeColor="text1"/>
        </w:rPr>
        <w:t>“</w:t>
      </w:r>
      <w:r w:rsidRPr="0063743C">
        <w:rPr>
          <w:color w:val="000000" w:themeColor="text1"/>
        </w:rPr>
        <w:t>2 không, 2 có</w:t>
      </w:r>
      <w:r w:rsidR="00C20904" w:rsidRPr="0063743C">
        <w:rPr>
          <w:color w:val="000000" w:themeColor="text1"/>
        </w:rPr>
        <w:t>”</w:t>
      </w:r>
      <w:r w:rsidRPr="0063743C">
        <w:rPr>
          <w:color w:val="000000" w:themeColor="text1"/>
        </w:rPr>
        <w:t xml:space="preserve">, </w:t>
      </w:r>
      <w:r w:rsidR="00833756" w:rsidRPr="0063743C">
        <w:rPr>
          <w:color w:val="000000" w:themeColor="text1"/>
        </w:rPr>
        <w:t xml:space="preserve">Cuộc vận động </w:t>
      </w:r>
      <w:r w:rsidR="00C20904" w:rsidRPr="0063743C">
        <w:rPr>
          <w:i/>
          <w:iCs/>
          <w:color w:val="000000" w:themeColor="text1"/>
        </w:rPr>
        <w:t>“</w:t>
      </w:r>
      <w:r w:rsidRPr="0063743C">
        <w:rPr>
          <w:i/>
          <w:iCs/>
          <w:color w:val="000000" w:themeColor="text1"/>
        </w:rPr>
        <w:t>Nghĩa tình biên cương Tổ quốc</w:t>
      </w:r>
      <w:r w:rsidR="00C20904" w:rsidRPr="0063743C">
        <w:rPr>
          <w:i/>
          <w:iCs/>
          <w:color w:val="000000" w:themeColor="text1"/>
        </w:rPr>
        <w:t>”</w:t>
      </w:r>
      <w:r w:rsidRPr="0063743C">
        <w:rPr>
          <w:color w:val="000000" w:themeColor="text1"/>
        </w:rPr>
        <w:t xml:space="preserve">, </w:t>
      </w:r>
      <w:r w:rsidR="00DB65D2" w:rsidRPr="0063743C">
        <w:rPr>
          <w:color w:val="000000" w:themeColor="text1"/>
        </w:rPr>
        <w:lastRenderedPageBreak/>
        <w:t xml:space="preserve">Chương trình </w:t>
      </w:r>
      <w:r w:rsidR="00C20904" w:rsidRPr="0063743C">
        <w:rPr>
          <w:i/>
          <w:iCs/>
          <w:color w:val="000000" w:themeColor="text1"/>
        </w:rPr>
        <w:t>“</w:t>
      </w:r>
      <w:r w:rsidRPr="0063743C">
        <w:rPr>
          <w:i/>
          <w:iCs/>
          <w:color w:val="000000" w:themeColor="text1"/>
        </w:rPr>
        <w:t>Tháng Ba biên giới</w:t>
      </w:r>
      <w:r w:rsidR="00C20904" w:rsidRPr="0063743C">
        <w:rPr>
          <w:i/>
          <w:iCs/>
          <w:color w:val="000000" w:themeColor="text1"/>
        </w:rPr>
        <w:t>”</w:t>
      </w:r>
      <w:r w:rsidRPr="0063743C">
        <w:rPr>
          <w:color w:val="000000" w:themeColor="text1"/>
        </w:rPr>
        <w:t>, hỗ trợ sinh kế, đồng hành với thanh niên khởi nghiệp, lập nghiệp.</w:t>
      </w:r>
    </w:p>
    <w:p w14:paraId="5D1989E6" w14:textId="0B684053" w:rsidR="001A0556" w:rsidRPr="0063743C" w:rsidRDefault="00314780" w:rsidP="00AE08EC">
      <w:pPr>
        <w:spacing w:before="120" w:after="0" w:line="240" w:lineRule="auto"/>
        <w:ind w:firstLine="720"/>
        <w:jc w:val="both"/>
        <w:rPr>
          <w:color w:val="000000" w:themeColor="text1"/>
        </w:rPr>
      </w:pPr>
      <w:r w:rsidRPr="0063743C">
        <w:rPr>
          <w:color w:val="000000" w:themeColor="text1"/>
        </w:rPr>
        <w:t xml:space="preserve">Tỉnh Bình Định cũ có thế mạnh của địa bàn duyên hải Nam Trung Bộ, gắn với kinh tế biển, đô thị, công nghiệp, dịch vụ, trường học, sinh viên, doanh nhân trẻ, thầy thuốc trẻ và các câu lạc bộ theo sở thích, nghề nghiệp. Toàn tỉnh có 390.633 thanh niên, 278.130 hội viên, tỷ lệ đoàn kết, tập hợp thanh niên đạt 71,2%. Các hoạt động bảo vệ môi trường biển, </w:t>
      </w:r>
      <w:r w:rsidR="00C20904" w:rsidRPr="0063743C">
        <w:rPr>
          <w:i/>
          <w:iCs/>
          <w:color w:val="000000" w:themeColor="text1"/>
        </w:rPr>
        <w:t>“</w:t>
      </w:r>
      <w:r w:rsidRPr="0063743C">
        <w:rPr>
          <w:i/>
          <w:iCs/>
          <w:color w:val="000000" w:themeColor="text1"/>
        </w:rPr>
        <w:t>Hãy làm sạch biển</w:t>
      </w:r>
      <w:r w:rsidR="00C20904" w:rsidRPr="0063743C">
        <w:rPr>
          <w:i/>
          <w:iCs/>
          <w:color w:val="000000" w:themeColor="text1"/>
        </w:rPr>
        <w:t>”</w:t>
      </w:r>
      <w:r w:rsidRPr="0063743C">
        <w:rPr>
          <w:color w:val="000000" w:themeColor="text1"/>
        </w:rPr>
        <w:t>, đồng hành cùng ngư dân trẻ, hỗ trợ thanh niên công nhân, phát triển Hội Doanh nhân trẻ, Hội Sinh viên, các câu lạc bộ văn hóa, kỹ năng, tình nguyện đã</w:t>
      </w:r>
      <w:r w:rsidR="00AF2655" w:rsidRPr="0063743C">
        <w:rPr>
          <w:color w:val="000000" w:themeColor="text1"/>
        </w:rPr>
        <w:t xml:space="preserve"> có nhiều đóng góp</w:t>
      </w:r>
      <w:r w:rsidR="00226BCB" w:rsidRPr="0063743C">
        <w:rPr>
          <w:color w:val="000000" w:themeColor="text1"/>
        </w:rPr>
        <w:t xml:space="preserve"> tích cực</w:t>
      </w:r>
      <w:r w:rsidR="00AF2655" w:rsidRPr="0063743C">
        <w:rPr>
          <w:color w:val="000000" w:themeColor="text1"/>
        </w:rPr>
        <w:t xml:space="preserve"> và</w:t>
      </w:r>
      <w:r w:rsidR="00226BCB" w:rsidRPr="0063743C">
        <w:rPr>
          <w:color w:val="000000" w:themeColor="text1"/>
        </w:rPr>
        <w:t>o</w:t>
      </w:r>
      <w:r w:rsidR="00AF2655" w:rsidRPr="0063743C">
        <w:rPr>
          <w:color w:val="000000" w:themeColor="text1"/>
        </w:rPr>
        <w:t xml:space="preserve"> những kết quả hoạt động của tổ chức </w:t>
      </w:r>
      <w:r w:rsidRPr="0063743C">
        <w:rPr>
          <w:color w:val="000000" w:themeColor="text1"/>
        </w:rPr>
        <w:t>Hội</w:t>
      </w:r>
      <w:r w:rsidR="004452A8" w:rsidRPr="0063743C">
        <w:rPr>
          <w:color w:val="000000" w:themeColor="text1"/>
        </w:rPr>
        <w:t>.</w:t>
      </w:r>
    </w:p>
    <w:p w14:paraId="37CC1F76" w14:textId="20208800" w:rsidR="001A0556" w:rsidRPr="0063743C" w:rsidRDefault="00EC6D70" w:rsidP="00AE08EC">
      <w:pPr>
        <w:spacing w:before="120" w:after="0" w:line="240" w:lineRule="auto"/>
        <w:ind w:firstLine="720"/>
        <w:jc w:val="both"/>
        <w:rPr>
          <w:color w:val="000000" w:themeColor="text1"/>
        </w:rPr>
      </w:pPr>
      <w:r w:rsidRPr="0063743C">
        <w:rPr>
          <w:color w:val="000000" w:themeColor="text1"/>
        </w:rPr>
        <w:t>Sau sáp nhập, tỉnh Gia Lai mới có không gian phát triển cao nguyên - biên giới - duyên hải - xã đảo; có vùng đồng bào dân tộc thiểu số, vùng tôn giáo, khu công nghiệp, khu vực đô thị, nông thôn, miền núi, ven biển và xã đảo Nhơn Châu. Toàn tỉnh hiện có 796.928 thanh niên, trong đó thanh niên dân tộc thiểu số là 224.385 người, chiếm 28,2% tổng số thanh niên; lực lượng đoàn viên là nòng cốt chính trị trong tổ chức Hội với 131.418 người. Về tổ chức Hội, sau sắp xếp có 135 tổ chức cơ sở Hội cấp xã, 07 tổ chức thành viên tập thể, câu lạc bộ, thuộc Hội cấp tỉnh, với 263.516 hội viên; 135/135 đơn vị đã tổ chức thành công Đại hội, Hội nghị đại biểu Hội LHTN Việt Nam cấp xã.</w:t>
      </w:r>
    </w:p>
    <w:p w14:paraId="2CDFC2B7"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Tình hình tư tưởng của hội viên, thanh niên cơ bản ổn định, tin tưởng vào sự lãnh đạo của Đảng, sự điều hành của chính quyền, đồng tình với chủ trương sắp xếp đơn vị hành chính và kiện toàn tổ chức Đoàn, Hội. Tuy nhiên, địa bàn rộng, đối tượng thanh niên phân hóa nhanh; một bộ phận thanh niên thiếu việc làm ổn định, hạn chế về kỹ năng số, kỹ năng nghề nghiệp, ngoại ngữ, khả năng hội nhập; tình trạng thanh niên đi làm ăn xa, lao động tự do, tác động của mạng xã hội, tội phạm công nghệ cao, ma túy, tín dụng đen, thiên tai, bão lũ đặt ra yêu cầu mới đối với tổ chức Hội.</w:t>
      </w:r>
    </w:p>
    <w:p w14:paraId="1F3DBFF2"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II. KẾT QUẢ ĐẠT ĐƯỢC</w:t>
      </w:r>
    </w:p>
    <w:p w14:paraId="641B05CD" w14:textId="0F35EB42" w:rsidR="001A0556" w:rsidRPr="0063743C" w:rsidRDefault="00EC6D70" w:rsidP="004B1F63">
      <w:pPr>
        <w:spacing w:before="120" w:after="0" w:line="240" w:lineRule="auto"/>
        <w:ind w:firstLine="720"/>
        <w:jc w:val="both"/>
        <w:rPr>
          <w:color w:val="000000" w:themeColor="text1"/>
        </w:rPr>
      </w:pPr>
      <w:r w:rsidRPr="0063743C">
        <w:rPr>
          <w:b/>
          <w:color w:val="000000" w:themeColor="text1"/>
        </w:rPr>
        <w:t xml:space="preserve">1. Phong trào </w:t>
      </w:r>
      <w:r w:rsidR="00C20904" w:rsidRPr="0063743C">
        <w:rPr>
          <w:b/>
          <w:color w:val="000000" w:themeColor="text1"/>
        </w:rPr>
        <w:t>“</w:t>
      </w:r>
      <w:r w:rsidRPr="0063743C">
        <w:rPr>
          <w:b/>
          <w:color w:val="000000" w:themeColor="text1"/>
        </w:rPr>
        <w:t>Tôi yêu Tổ quốc tôi</w:t>
      </w:r>
      <w:r w:rsidR="00C20904" w:rsidRPr="0063743C">
        <w:rPr>
          <w:b/>
          <w:color w:val="000000" w:themeColor="text1"/>
        </w:rPr>
        <w:t>”</w:t>
      </w:r>
      <w:r w:rsidRPr="0063743C">
        <w:rPr>
          <w:color w:val="000000" w:themeColor="text1"/>
        </w:rPr>
        <w:t xml:space="preserve"> tiếp tục tạo môi trường để hội viên, thanh niên rèn luyện bản lĩnh, bồi đắp tình yêu quê hương, phát huy trách nhiệm với cộng đồng và khẳng định vai trò của thanh niên trong xây dựng, bảo vệ Tổ quốc</w:t>
      </w:r>
      <w:r w:rsidR="004B1F63" w:rsidRPr="0063743C">
        <w:rPr>
          <w:color w:val="000000" w:themeColor="text1"/>
        </w:rPr>
        <w:t>.</w:t>
      </w:r>
    </w:p>
    <w:p w14:paraId="7BBA7C2F" w14:textId="2A6B83D5" w:rsidR="001A0556" w:rsidRPr="0063743C" w:rsidRDefault="00EC6D70" w:rsidP="00AE08EC">
      <w:pPr>
        <w:spacing w:before="120" w:after="0" w:line="240" w:lineRule="auto"/>
        <w:ind w:firstLine="720"/>
        <w:jc w:val="both"/>
        <w:rPr>
          <w:color w:val="000000" w:themeColor="text1"/>
        </w:rPr>
      </w:pPr>
      <w:r w:rsidRPr="0063743C">
        <w:rPr>
          <w:b/>
          <w:color w:val="000000" w:themeColor="text1"/>
        </w:rPr>
        <w:t xml:space="preserve">1.1. Thanh niên </w:t>
      </w:r>
      <w:r w:rsidR="002A76EB" w:rsidRPr="0063743C">
        <w:rPr>
          <w:b/>
          <w:color w:val="000000" w:themeColor="text1"/>
        </w:rPr>
        <w:t>Việt Nam</w:t>
      </w:r>
      <w:r w:rsidRPr="0063743C">
        <w:rPr>
          <w:b/>
          <w:color w:val="000000" w:themeColor="text1"/>
        </w:rPr>
        <w:t xml:space="preserve"> yêu nước</w:t>
      </w:r>
    </w:p>
    <w:p w14:paraId="3C3B1ACC" w14:textId="3EDC9C00"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Các cấp bộ Hội phối hợp với tổ chức Đoàn triển khai công tác giáo dục lý tưởng cách mạng, đạo đức, lối sống, truyền thống, ý thức công dân, trách nhiệm bảo vệ Tổ quốc. </w:t>
      </w:r>
      <w:r w:rsidR="003001CD" w:rsidRPr="0063743C">
        <w:rPr>
          <w:color w:val="000000" w:themeColor="text1"/>
        </w:rPr>
        <w:t>T</w:t>
      </w:r>
      <w:r w:rsidRPr="0063743C">
        <w:rPr>
          <w:color w:val="000000" w:themeColor="text1"/>
        </w:rPr>
        <w:t xml:space="preserve">uyên truyền </w:t>
      </w:r>
      <w:r w:rsidR="00752503" w:rsidRPr="0063743C">
        <w:rPr>
          <w:color w:val="000000" w:themeColor="text1"/>
        </w:rPr>
        <w:t>Nghị quyết của Đảng, của Đoàn, của Hội</w:t>
      </w:r>
      <w:r w:rsidRPr="0063743C">
        <w:rPr>
          <w:color w:val="000000" w:themeColor="text1"/>
        </w:rPr>
        <w:t>, các ngày lễ lớn, cuộc bầu cử Quốc hội và Hội đồng nhân dân các cấp nhiệm kỳ 2026 - 2031</w:t>
      </w:r>
      <w:r w:rsidR="00082A0E" w:rsidRPr="0063743C">
        <w:rPr>
          <w:color w:val="000000" w:themeColor="text1"/>
        </w:rPr>
        <w:t>, với</w:t>
      </w:r>
      <w:r w:rsidRPr="0063743C">
        <w:rPr>
          <w:color w:val="000000" w:themeColor="text1"/>
        </w:rPr>
        <w:t xml:space="preserve"> 762 đợt sinh hoạt, học tập chính trị, quán triệt chuyên đề, thu hút hơn 42.600 lượt hội viên, thanh niên; nhiều địa phương duy trì hành trình về nguồn, thắp nến tri ân, gặp mặt nhân chứng lịch sử, số hóa địa chỉ đỏ, tạo cách tiếp cận gần gũi hơn với thanh niên.</w:t>
      </w:r>
    </w:p>
    <w:p w14:paraId="290CCF58" w14:textId="38BB8D9B" w:rsidR="00C20904" w:rsidRPr="008329C8" w:rsidRDefault="00C20904" w:rsidP="00C20904">
      <w:pPr>
        <w:spacing w:before="120" w:after="0" w:line="240" w:lineRule="auto"/>
        <w:ind w:firstLine="720"/>
        <w:jc w:val="both"/>
        <w:rPr>
          <w:color w:val="000000" w:themeColor="text1"/>
          <w:spacing w:val="-2"/>
        </w:rPr>
      </w:pPr>
      <w:r w:rsidRPr="008329C8">
        <w:rPr>
          <w:color w:val="000000" w:themeColor="text1"/>
          <w:spacing w:val="-2"/>
        </w:rPr>
        <w:lastRenderedPageBreak/>
        <w:t xml:space="preserve">Nổi bật là 82 đợt sinh hoạt chính trị “Nhớ về Bác lòng ta trong sáng hơn” với 6.063 lượt người tham gia; 325 buổi học tập chuyên đề về tư tưởng, đạo đức, phong cách Hồ Chí Minh với 31.427 người. Nhân kỷ niệm 136 năm Ngày sinh Chủ tịch Hồ Chí Minh (19/5/1890 - 19/5/2026), Ban Thư ký Hội LHTN Việt Nam tỉnh phối hợp với Ban Thường vụ Tỉnh đoàn tổ chức dâng hoa và Lễ chào cờ </w:t>
      </w:r>
      <w:r w:rsidRPr="008329C8">
        <w:rPr>
          <w:i/>
          <w:iCs/>
          <w:color w:val="000000" w:themeColor="text1"/>
          <w:spacing w:val="-2"/>
        </w:rPr>
        <w:t>“Tôi yêu Tổ quốc Tôi”</w:t>
      </w:r>
      <w:r w:rsidRPr="008329C8">
        <w:rPr>
          <w:color w:val="000000" w:themeColor="text1"/>
          <w:spacing w:val="-2"/>
        </w:rPr>
        <w:t xml:space="preserve"> tại Tượng đài Nguyễn Sinh Sắc - Nguyễn Tất Thành và Tượng đài Bác Hồ với các dân tộc Tây Nguyên với hơn 1.000 người tham gia. Cấp tỉnh tuyên dương 129 cán bộ, hội viên, thanh niên tiêu biểu đạt danh hiệu </w:t>
      </w:r>
      <w:r w:rsidRPr="008329C8">
        <w:rPr>
          <w:i/>
          <w:iCs/>
          <w:color w:val="000000" w:themeColor="text1"/>
          <w:spacing w:val="-2"/>
        </w:rPr>
        <w:t>“Thanh niên tiên tiến làm theo lời Bác”</w:t>
      </w:r>
      <w:r w:rsidRPr="008329C8">
        <w:rPr>
          <w:color w:val="000000" w:themeColor="text1"/>
          <w:spacing w:val="-2"/>
        </w:rPr>
        <w:t xml:space="preserve"> năm 2025 và 25 gương mặt trẻ tiêu biểu nhận Giải thưởng Ngô Mây năm 2024, 2025; tặng bằng khen của Ủy ban nhân dân tỉnh cho 10 Công dân trẻ tiêu biểu tỉnh Gia Lai</w:t>
      </w:r>
      <w:r w:rsidR="001C5AB2" w:rsidRPr="008329C8">
        <w:rPr>
          <w:color w:val="000000" w:themeColor="text1"/>
          <w:spacing w:val="-2"/>
        </w:rPr>
        <w:t xml:space="preserve">; phối hợp cùng Hội Doanh nhân trẻ tỉnh triển khai thực hiện công trình </w:t>
      </w:r>
      <w:r w:rsidR="001C5AB2" w:rsidRPr="008329C8">
        <w:rPr>
          <w:rFonts w:cs="Times New Roman"/>
          <w:color w:val="000000" w:themeColor="text1"/>
          <w:spacing w:val="-2"/>
          <w:szCs w:val="28"/>
        </w:rPr>
        <w:t xml:space="preserve">Công trình thanh niên </w:t>
      </w:r>
      <w:r w:rsidR="001C5AB2" w:rsidRPr="008329C8">
        <w:rPr>
          <w:rFonts w:cs="Times New Roman"/>
          <w:i/>
          <w:iCs/>
          <w:color w:val="000000" w:themeColor="text1"/>
          <w:spacing w:val="-2"/>
          <w:szCs w:val="28"/>
        </w:rPr>
        <w:t>“Số hóa các chi bộ Đảng đầu tiên và các địa chỉ đỏ”</w:t>
      </w:r>
      <w:r w:rsidR="001C5AB2" w:rsidRPr="008329C8">
        <w:rPr>
          <w:rFonts w:cs="Times New Roman"/>
          <w:color w:val="000000" w:themeColor="text1"/>
          <w:spacing w:val="-2"/>
          <w:szCs w:val="28"/>
        </w:rPr>
        <w:t xml:space="preserve"> trên địa bàn tỉnh Gia Lai </w:t>
      </w:r>
      <w:r w:rsidR="008503D7" w:rsidRPr="008329C8">
        <w:rPr>
          <w:rFonts w:cs="Times New Roman"/>
          <w:color w:val="000000" w:themeColor="text1"/>
          <w:spacing w:val="-2"/>
          <w:szCs w:val="28"/>
        </w:rPr>
        <w:t>qua đó, góp phần đổi mới hình thức tuyên truyền, giáo dục truyền thống cách mạng, xây dựng kho dữ liệu số về các chi bộ Đảng đầu tiên, các địa chỉ đỏ, phục vụ công tác giáo dục lịch sử – truyền thống bằng hình thức hiện đại, trực quan, dễ tiếp cận.</w:t>
      </w:r>
    </w:p>
    <w:p w14:paraId="427FEA89"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Công tác tuyên truyền pháp luật, phòng chống tội phạm, ma túy, mua bán người, tín dụng đen, lừa đảo trên không gian mạng được triển khai linh hoạt thông qua 19 phiên tòa giả định, 443 hoạt động tuyên truyền, phổ biến pháp luật. Các cấp bộ Hội phối hợp duy trì 220 mô hình, giải pháp tư vấn, giúp đỡ, hỗ trợ thanh niên yếu thế, phạm nhân trong độ tuổi thanh niên tái hòa nhập cộng đồng; đây là hướng đi nhân văn, phù hợp đặc trưng rộng mở của tổ chức Hội.</w:t>
      </w:r>
    </w:p>
    <w:p w14:paraId="40556F39" w14:textId="1682564F" w:rsidR="001A0556" w:rsidRPr="0063743C" w:rsidRDefault="00EC6D70" w:rsidP="00AE08EC">
      <w:pPr>
        <w:spacing w:before="120" w:after="0" w:line="240" w:lineRule="auto"/>
        <w:ind w:firstLine="720"/>
        <w:jc w:val="both"/>
        <w:rPr>
          <w:color w:val="000000" w:themeColor="text1"/>
        </w:rPr>
      </w:pPr>
      <w:r w:rsidRPr="0063743C">
        <w:rPr>
          <w:b/>
          <w:color w:val="000000" w:themeColor="text1"/>
        </w:rPr>
        <w:t xml:space="preserve">1.2. Thanh niên </w:t>
      </w:r>
      <w:r w:rsidR="002A76EB" w:rsidRPr="0063743C">
        <w:rPr>
          <w:b/>
          <w:color w:val="000000" w:themeColor="text1"/>
        </w:rPr>
        <w:t xml:space="preserve">Việt Nam </w:t>
      </w:r>
      <w:r w:rsidRPr="0063743C">
        <w:rPr>
          <w:b/>
          <w:color w:val="000000" w:themeColor="text1"/>
        </w:rPr>
        <w:t>bảo tồn, phát huy bản sắc văn hóa dân tộc</w:t>
      </w:r>
    </w:p>
    <w:p w14:paraId="2898B54D" w14:textId="51ED6876" w:rsidR="001A0556" w:rsidRPr="0063743C" w:rsidRDefault="00EC6D70" w:rsidP="00AE08EC">
      <w:pPr>
        <w:spacing w:before="120" w:after="0" w:line="240" w:lineRule="auto"/>
        <w:ind w:firstLine="720"/>
        <w:jc w:val="both"/>
        <w:rPr>
          <w:color w:val="000000" w:themeColor="text1"/>
        </w:rPr>
      </w:pPr>
      <w:r w:rsidRPr="0063743C">
        <w:rPr>
          <w:color w:val="000000" w:themeColor="text1"/>
        </w:rPr>
        <w:t>Công tác bảo tồn, phát huy bản sắc văn hóa dân tộc được triển khai như một điểm nhấn của Gia Lai mới. Ở khu vực Tây Nguyên, hoạt động tập trung vào không gian văn hóa cồng chiêng, văn hóa cộng đồng, nghề truyền thống, tiếng nói, chữ viết, nhạc cụ dân tộc, phòng chống tảo hôn, hôn nhân cận huyết. Ở khu vực duyên hải, các cấp bộ Hội phát huy võ cổ truyền Bình Định, Chèo Bả trạo, văn hóa biển, văn hóa ngư dân, di tích lịch sử, du lịch cộng đồng. Toàn tỉnh duy trì 113 mô hình, câu lạc bộ thanh thiếu nhi tham gia bảo tồn bản sắc văn hóa dân tộc của địa phương.</w:t>
      </w:r>
    </w:p>
    <w:p w14:paraId="05700B6A" w14:textId="252CB1DE"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Nhiều hoạt động văn hóa đã tạo dấu ấn riêng, như Liên hoan Võ cổ truyền Bình Định, Liên hoan Chèo Bả trạo </w:t>
      </w:r>
      <w:r w:rsidR="000023C5" w:rsidRPr="0063743C">
        <w:rPr>
          <w:color w:val="000000" w:themeColor="text1"/>
        </w:rPr>
        <w:t>với sự tham gia của hơn 300 cán bộ, hội viên, thanh niên</w:t>
      </w:r>
      <w:r w:rsidRPr="0063743C">
        <w:rPr>
          <w:color w:val="000000" w:themeColor="text1"/>
        </w:rPr>
        <w:t xml:space="preserve">, hỗ trợ trang phục Chèo Bả trạo cho 05 câu lạc bộ với tổng trị giá 93 triệu đồng. </w:t>
      </w:r>
    </w:p>
    <w:p w14:paraId="36729D14" w14:textId="26F9DBC6" w:rsidR="001A0556" w:rsidRPr="0063743C" w:rsidRDefault="00EC6D70" w:rsidP="00AE08EC">
      <w:pPr>
        <w:spacing w:before="120" w:after="0" w:line="240" w:lineRule="auto"/>
        <w:ind w:firstLine="720"/>
        <w:jc w:val="both"/>
        <w:rPr>
          <w:color w:val="000000" w:themeColor="text1"/>
        </w:rPr>
      </w:pPr>
      <w:r w:rsidRPr="0063743C">
        <w:rPr>
          <w:b/>
          <w:color w:val="000000" w:themeColor="text1"/>
        </w:rPr>
        <w:t xml:space="preserve">1.3. Thanh niên </w:t>
      </w:r>
      <w:r w:rsidR="002A76EB" w:rsidRPr="0063743C">
        <w:rPr>
          <w:b/>
          <w:color w:val="000000" w:themeColor="text1"/>
        </w:rPr>
        <w:t xml:space="preserve">Việt Nam </w:t>
      </w:r>
      <w:r w:rsidRPr="0063743C">
        <w:rPr>
          <w:b/>
          <w:color w:val="000000" w:themeColor="text1"/>
        </w:rPr>
        <w:t>học tập, sáng tạo, khởi nghiệp</w:t>
      </w:r>
    </w:p>
    <w:p w14:paraId="6600CB40" w14:textId="7267D247" w:rsidR="001A0556" w:rsidRPr="0063743C" w:rsidRDefault="000023C5" w:rsidP="00AE08EC">
      <w:pPr>
        <w:spacing w:before="120" w:after="0" w:line="240" w:lineRule="auto"/>
        <w:ind w:firstLine="720"/>
        <w:jc w:val="both"/>
        <w:rPr>
          <w:color w:val="000000" w:themeColor="text1"/>
        </w:rPr>
      </w:pPr>
      <w:r w:rsidRPr="0063743C">
        <w:rPr>
          <w:color w:val="000000" w:themeColor="text1"/>
        </w:rPr>
        <w:t>Hỗ trợ thanh niên học tập, sáng tạo, khởi nghiệp, lập nghiệp chuyển dần từ truyền cảm hứng sang tư vấn, tập huấn, kết nối vốn, hỗ trợ mô hình và mở rộng thị trường. Cấp tỉnh tổ chức 05 lớp tập huấn nâng cao năng lực kinh tế, khởi nghiệp, xây dựng thương hiệu, thiết kế bao bì, nhãn hiệu; hỗ trợ</w:t>
      </w:r>
      <w:r w:rsidR="00DC128B" w:rsidRPr="0063743C">
        <w:rPr>
          <w:color w:val="000000" w:themeColor="text1"/>
        </w:rPr>
        <w:t xml:space="preserve"> và</w:t>
      </w:r>
      <w:r w:rsidRPr="0063743C">
        <w:rPr>
          <w:color w:val="000000" w:themeColor="text1"/>
        </w:rPr>
        <w:t xml:space="preserve"> giải ngân các dự án từ Quỹ Thanh niên Gia Lai lập nghiệp, khởi nghiệp và Quỹ quốc gia về việc làm kênh Trung </w:t>
      </w:r>
      <w:r w:rsidRPr="0063743C">
        <w:rPr>
          <w:color w:val="000000" w:themeColor="text1"/>
        </w:rPr>
        <w:lastRenderedPageBreak/>
        <w:t>ương Đoàn với tổng số tiền trên 1,27 tỷ đồng; trao tặng 68 mô hình sinh kế trị giá 136 triệu đồng; duy trì, phát triển mới hơn 25 mô hình thanh niên làm kinh tế giỏi.</w:t>
      </w:r>
    </w:p>
    <w:p w14:paraId="362FBB33" w14:textId="3639AAFE" w:rsidR="005F086C" w:rsidRPr="0063743C" w:rsidRDefault="00EC6D70" w:rsidP="00171D7B">
      <w:pPr>
        <w:spacing w:before="120" w:after="0" w:line="240" w:lineRule="auto"/>
        <w:ind w:firstLine="720"/>
        <w:jc w:val="both"/>
        <w:rPr>
          <w:color w:val="000000" w:themeColor="text1"/>
        </w:rPr>
      </w:pPr>
      <w:r w:rsidRPr="0063743C">
        <w:rPr>
          <w:color w:val="000000" w:themeColor="text1"/>
        </w:rPr>
        <w:t xml:space="preserve">Thông qua vai trò nòng cốt chính trị của Đoàn và sự phối hợp của tổ chức Hội, nguồn vốn vay ủy thác do Đoàn Thanh niên quản lý đạt 2.620 tỷ 560 triệu đồng cho 41.521 hộ vay, tạo điều kiện để nhiều thanh niên, hộ gia đình trẻ phát triển sản xuất, kinh doanh. </w:t>
      </w:r>
      <w:r w:rsidR="00171D7B" w:rsidRPr="0063743C">
        <w:rPr>
          <w:color w:val="000000" w:themeColor="text1"/>
        </w:rPr>
        <w:t xml:space="preserve">Năm 2025, toàn tỉnh phối hợp tư vấn, giới thiệu việc làm và xuất khẩu lao động cho 24.859 thanh niên; tổ chức 04 chương trình tư vấn tuyển sinh - hướng nghiệp với hơn 22.000 học sinh, đoàn viên, </w:t>
      </w:r>
      <w:r w:rsidR="004F02AF" w:rsidRPr="0063743C">
        <w:rPr>
          <w:color w:val="000000" w:themeColor="text1"/>
        </w:rPr>
        <w:t xml:space="preserve">hội viên, </w:t>
      </w:r>
      <w:r w:rsidR="00171D7B" w:rsidRPr="0063743C">
        <w:rPr>
          <w:color w:val="000000" w:themeColor="text1"/>
        </w:rPr>
        <w:t>thanh niên tham gia. Trong 6 tháng đầu năm 2026, các chương trình tư vấn tuyển sinh - hướng nghiệp được tổ chức tại 45 trường THPT; Ngày hội việc làm, tọa đàm “Sinh viên 5 tốt” và hành trình chinh phục nhà tuyển dụng trong kỷ nguyên số thu hút hơn 3.000 đoàn viên, sinh viên, hỗ trợ 370 sinh viên kết nối với doanh nghiệp</w:t>
      </w:r>
      <w:r w:rsidR="005E1ADA" w:rsidRPr="0063743C">
        <w:rPr>
          <w:color w:val="000000" w:themeColor="text1"/>
        </w:rPr>
        <w:t xml:space="preserve">; định </w:t>
      </w:r>
      <w:r w:rsidR="005F086C" w:rsidRPr="0063743C">
        <w:rPr>
          <w:color w:val="000000" w:themeColor="text1"/>
        </w:rPr>
        <w:t xml:space="preserve">kỳ hàng năm tổ chức cuộc thi khởi nghiệp, sáng tạo trong đoàn viên thanh niên, qua đó đã thu hút </w:t>
      </w:r>
      <w:r w:rsidR="005E1ADA" w:rsidRPr="0063743C">
        <w:rPr>
          <w:color w:val="000000" w:themeColor="text1"/>
        </w:rPr>
        <w:t>70</w:t>
      </w:r>
      <w:r w:rsidR="00CE2399" w:rsidRPr="0063743C">
        <w:rPr>
          <w:color w:val="000000" w:themeColor="text1"/>
        </w:rPr>
        <w:t xml:space="preserve"> dự án</w:t>
      </w:r>
      <w:r w:rsidR="005E1ADA" w:rsidRPr="0063743C">
        <w:rPr>
          <w:color w:val="000000" w:themeColor="text1"/>
        </w:rPr>
        <w:t xml:space="preserve"> tham gia Cuộc thi</w:t>
      </w:r>
      <w:r w:rsidR="00F13162" w:rsidRPr="0063743C">
        <w:rPr>
          <w:color w:val="000000" w:themeColor="text1"/>
        </w:rPr>
        <w:t>, hỗ trợ các dự án đạt giải nhất cuộc thi với tổng số tiền 30 triệu đồng.</w:t>
      </w:r>
    </w:p>
    <w:p w14:paraId="6AB4DA6B" w14:textId="1DA68651"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Chuyển đổi số, khoa học công nghệ, trí tuệ nhân tạo trở thành hướng mới trong hoạt động Hội. Toàn tỉnh ra mắt 187 đội hình thanh niên </w:t>
      </w:r>
      <w:r w:rsidR="00C20904" w:rsidRPr="0063743C">
        <w:rPr>
          <w:color w:val="000000" w:themeColor="text1"/>
        </w:rPr>
        <w:t>“</w:t>
      </w:r>
      <w:r w:rsidRPr="0063743C">
        <w:rPr>
          <w:color w:val="000000" w:themeColor="text1"/>
        </w:rPr>
        <w:t>Bình dân học vụ số</w:t>
      </w:r>
      <w:r w:rsidR="00C20904" w:rsidRPr="0063743C">
        <w:rPr>
          <w:color w:val="000000" w:themeColor="text1"/>
        </w:rPr>
        <w:t>”</w:t>
      </w:r>
      <w:r w:rsidRPr="0063743C">
        <w:rPr>
          <w:color w:val="000000" w:themeColor="text1"/>
        </w:rPr>
        <w:t xml:space="preserve">, tổ chức 563 hoạt động hỗ trợ người dân tiếp cận kiến thức, kỹ năng số; Hội thi Tin học trẻ tỉnh Gia Lai lần thứ XXIV có 234 thí sinh; chương trình </w:t>
      </w:r>
      <w:r w:rsidR="00C20904" w:rsidRPr="0063743C">
        <w:rPr>
          <w:color w:val="000000" w:themeColor="text1"/>
        </w:rPr>
        <w:t>“</w:t>
      </w:r>
      <w:r w:rsidRPr="0063743C">
        <w:rPr>
          <w:color w:val="000000" w:themeColor="text1"/>
        </w:rPr>
        <w:t>AI UNLOCK - Bắt nhịp công nghệ, mở khóa tương lai</w:t>
      </w:r>
      <w:r w:rsidR="00C20904" w:rsidRPr="0063743C">
        <w:rPr>
          <w:color w:val="000000" w:themeColor="text1"/>
        </w:rPr>
        <w:t>”</w:t>
      </w:r>
      <w:r w:rsidRPr="0063743C">
        <w:rPr>
          <w:color w:val="000000" w:themeColor="text1"/>
        </w:rPr>
        <w:t xml:space="preserve"> giúp thanh niên tiếp cận AI, Robotics, lập trình nhúng, IoT, công nghệ chip và bán dẫn.</w:t>
      </w:r>
    </w:p>
    <w:p w14:paraId="372C3049" w14:textId="3A0F3699" w:rsidR="001A0556" w:rsidRPr="0063743C" w:rsidRDefault="00EC6D70" w:rsidP="00AE08EC">
      <w:pPr>
        <w:spacing w:before="120" w:after="0" w:line="240" w:lineRule="auto"/>
        <w:ind w:firstLine="720"/>
        <w:jc w:val="both"/>
        <w:rPr>
          <w:color w:val="000000" w:themeColor="text1"/>
        </w:rPr>
      </w:pPr>
      <w:r w:rsidRPr="0063743C">
        <w:rPr>
          <w:b/>
          <w:color w:val="000000" w:themeColor="text1"/>
        </w:rPr>
        <w:t xml:space="preserve">1.4. Thanh niên </w:t>
      </w:r>
      <w:r w:rsidR="002A76EB" w:rsidRPr="0063743C">
        <w:rPr>
          <w:b/>
          <w:color w:val="000000" w:themeColor="text1"/>
        </w:rPr>
        <w:t xml:space="preserve">Việt Nam </w:t>
      </w:r>
      <w:r w:rsidRPr="0063743C">
        <w:rPr>
          <w:b/>
          <w:color w:val="000000" w:themeColor="text1"/>
        </w:rPr>
        <w:t>tình nguyện vì cộng đồng</w:t>
      </w:r>
    </w:p>
    <w:p w14:paraId="78570D27" w14:textId="0E30FEB7" w:rsidR="00C106D3" w:rsidRPr="0063743C" w:rsidRDefault="00C106D3" w:rsidP="00C106D3">
      <w:pPr>
        <w:spacing w:before="120" w:after="0" w:line="240" w:lineRule="auto"/>
        <w:ind w:firstLine="720"/>
        <w:jc w:val="both"/>
        <w:rPr>
          <w:color w:val="000000" w:themeColor="text1"/>
        </w:rPr>
      </w:pPr>
      <w:r w:rsidRPr="0063743C">
        <w:rPr>
          <w:color w:val="000000" w:themeColor="text1"/>
        </w:rPr>
        <w:t xml:space="preserve">Hoạt động tình nguyện tham gia xây dựng nông thôn mới, đô thị văn minh, bảo đảm an sinh xã hội, bảo vệ môi trường tiếp tục được triển khai thường xuyên, rộng khắp, tạo dấu ấn rõ nét trong hội viên, thanh niên. Toàn tỉnh duy trì 251 đội hình tình nguyện, thực hiện 1.017 công trình, phần việc xây dựng nông thôn mới, thu hút hơn 29.520 lượt đoàn viên, hội viên, thanh niên tham gia; tổ chức hơn 772 hoạt động “Ngày Chủ nhật xanh”, tập trung tuyên truyền bảo vệ môi trường, ứng phó biến đổi khí hậu, bóc xóa quảng cáo, rao vặt sai quy định, triển khai mô hình phân loại rác, đổi rác thải nhựa, trao tặng cờ Tổ quốc và bản đồ Việt Nam. </w:t>
      </w:r>
    </w:p>
    <w:p w14:paraId="39BD6589" w14:textId="77DE1922" w:rsidR="001A0556" w:rsidRPr="0063743C" w:rsidRDefault="007C5B61" w:rsidP="007C5B61">
      <w:pPr>
        <w:spacing w:before="120" w:after="0" w:line="240" w:lineRule="auto"/>
        <w:ind w:firstLine="720"/>
        <w:jc w:val="both"/>
        <w:rPr>
          <w:color w:val="000000" w:themeColor="text1"/>
        </w:rPr>
      </w:pPr>
      <w:r w:rsidRPr="0063743C">
        <w:rPr>
          <w:color w:val="000000" w:themeColor="text1"/>
        </w:rPr>
        <w:t>C</w:t>
      </w:r>
      <w:r w:rsidR="00C106D3" w:rsidRPr="0063743C">
        <w:rPr>
          <w:color w:val="000000" w:themeColor="text1"/>
        </w:rPr>
        <w:t>ác cấp bộ Đoàn, Hội vận động nguồn lực xã hội hóa hỗ trợ xây mới, sửa chữa 1.343 căn nhà với 8.861 ngày công</w:t>
      </w:r>
      <w:r w:rsidRPr="0063743C">
        <w:rPr>
          <w:color w:val="000000" w:themeColor="text1"/>
        </w:rPr>
        <w:t>;</w:t>
      </w:r>
      <w:r w:rsidR="00C106D3" w:rsidRPr="0063743C">
        <w:rPr>
          <w:color w:val="000000" w:themeColor="text1"/>
        </w:rPr>
        <w:t xml:space="preserve"> tổ chức 523 hoạt động cấp cơ sở chăm lo thanh thiếu nhi, gia đình hoàn cảnh khó khăn với tổng trị giá hơn 05 tỷ đồng; thực hiện 275 công trình, phần việc cấp xã, cấp cơ sở với tổng giá trị làm lợi gần 2,5 tỷ đồng.</w:t>
      </w:r>
      <w:r w:rsidRPr="0063743C">
        <w:rPr>
          <w:color w:val="000000" w:themeColor="text1"/>
        </w:rPr>
        <w:t xml:space="preserve"> </w:t>
      </w:r>
      <w:r w:rsidR="00C106D3" w:rsidRPr="0063743C">
        <w:rPr>
          <w:color w:val="000000" w:themeColor="text1"/>
        </w:rPr>
        <w:t>T</w:t>
      </w:r>
      <w:r w:rsidRPr="0063743C">
        <w:rPr>
          <w:color w:val="000000" w:themeColor="text1"/>
        </w:rPr>
        <w:t>ổ chức 150 đội hình thanh niên tình nguyện với hơn 4.800 hội viên, thanh niên tham gia khắc phục hậu quả bão số 13</w:t>
      </w:r>
      <w:r w:rsidR="001B77DB" w:rsidRPr="0063743C">
        <w:rPr>
          <w:color w:val="000000" w:themeColor="text1"/>
        </w:rPr>
        <w:t xml:space="preserve">, </w:t>
      </w:r>
      <w:r w:rsidRPr="0063743C">
        <w:rPr>
          <w:color w:val="000000" w:themeColor="text1"/>
        </w:rPr>
        <w:t xml:space="preserve">chiến dịch </w:t>
      </w:r>
      <w:r w:rsidR="00C20904" w:rsidRPr="0063743C">
        <w:rPr>
          <w:color w:val="000000" w:themeColor="text1"/>
        </w:rPr>
        <w:t>“</w:t>
      </w:r>
      <w:r w:rsidRPr="0063743C">
        <w:rPr>
          <w:color w:val="000000" w:themeColor="text1"/>
        </w:rPr>
        <w:t>Chung tay vượt bão</w:t>
      </w:r>
      <w:r w:rsidR="00C20904" w:rsidRPr="0063743C">
        <w:rPr>
          <w:color w:val="000000" w:themeColor="text1"/>
        </w:rPr>
        <w:t>”</w:t>
      </w:r>
      <w:r w:rsidRPr="0063743C">
        <w:rPr>
          <w:color w:val="000000" w:themeColor="text1"/>
        </w:rPr>
        <w:t xml:space="preserve"> vận động 968 triệu đồng hỗ trợ Nhân dân.</w:t>
      </w:r>
    </w:p>
    <w:p w14:paraId="64DF9A00" w14:textId="6ABBBEF8" w:rsidR="00612647" w:rsidRPr="0063743C" w:rsidRDefault="00EC6D70" w:rsidP="00612647">
      <w:pPr>
        <w:spacing w:before="120" w:after="0" w:line="240" w:lineRule="auto"/>
        <w:ind w:firstLine="720"/>
        <w:jc w:val="both"/>
        <w:rPr>
          <w:color w:val="000000" w:themeColor="text1"/>
        </w:rPr>
      </w:pPr>
      <w:r w:rsidRPr="0063743C">
        <w:rPr>
          <w:color w:val="000000" w:themeColor="text1"/>
        </w:rPr>
        <w:t xml:space="preserve">Chiến dịch Thanh niên tình nguyện hè được tổ chức </w:t>
      </w:r>
      <w:r w:rsidR="001B77DB" w:rsidRPr="0063743C">
        <w:rPr>
          <w:color w:val="000000" w:themeColor="text1"/>
        </w:rPr>
        <w:t>thông qua</w:t>
      </w:r>
      <w:r w:rsidRPr="0063743C">
        <w:rPr>
          <w:color w:val="000000" w:themeColor="text1"/>
        </w:rPr>
        <w:t xml:space="preserve"> 763 đội hình tình nguyện, 112.040 lượt hội viên, thanh niên tham gia, thực hiện hơn 695 công trình, phần việc với tổng trị giá trên 2 tỷ đồng. Điểm mới nổi bật là 143 đội hình</w:t>
      </w:r>
      <w:r w:rsidR="003E30FE" w:rsidRPr="0063743C">
        <w:rPr>
          <w:color w:val="000000" w:themeColor="text1"/>
        </w:rPr>
        <w:t xml:space="preserve"> thanh </w:t>
      </w:r>
      <w:r w:rsidR="003E30FE" w:rsidRPr="0063743C">
        <w:rPr>
          <w:color w:val="000000" w:themeColor="text1"/>
        </w:rPr>
        <w:lastRenderedPageBreak/>
        <w:t>niên tình nguyện trong chuyển đổi số</w:t>
      </w:r>
      <w:r w:rsidRPr="0063743C">
        <w:rPr>
          <w:color w:val="000000" w:themeColor="text1"/>
        </w:rPr>
        <w:t xml:space="preserve"> với 2.251 hội viên, thanh niên tại 135 xã, phường và 58 đội hình lưu động với 748 hội viên, thanh niên tại vùng sâu, vùng xa, biên giới, hải đảo tham gia hỗ trợ người dân thực hiện dịch vụ công trực tuyến, </w:t>
      </w:r>
      <w:r w:rsidR="00203109" w:rsidRPr="0063743C">
        <w:rPr>
          <w:color w:val="000000" w:themeColor="text1"/>
        </w:rPr>
        <w:t>kích hoạt VNeID mức độ 2, đăng ký thanh toán điện tử, chữ ký số cá nhân.</w:t>
      </w:r>
      <w:r w:rsidR="00612647" w:rsidRPr="0063743C">
        <w:rPr>
          <w:color w:val="000000" w:themeColor="text1"/>
        </w:rPr>
        <w:t xml:space="preserve"> Mô hình “Mỗi tuần một kỹ năng số” định kỳ hướng dẫn hội viên, thanh niên và người dân kỹ năng sử dụng dịch vụ công, bảo đảm an toàn thông tin cá nhân trên không gian mạng; mỗi chuyên đề thu hút khoảng 10.000 lượt tiếp cận trên mạng xã hội.</w:t>
      </w:r>
    </w:p>
    <w:p w14:paraId="4D3DA20A" w14:textId="66FBF5DD" w:rsidR="008257F9" w:rsidRPr="0063743C" w:rsidRDefault="008257F9" w:rsidP="008257F9">
      <w:pPr>
        <w:widowControl w:val="0"/>
        <w:spacing w:before="120" w:after="120" w:line="240" w:lineRule="auto"/>
        <w:ind w:firstLine="709"/>
        <w:jc w:val="both"/>
        <w:rPr>
          <w:noProof/>
          <w:color w:val="000000" w:themeColor="text1"/>
          <w:szCs w:val="28"/>
        </w:rPr>
      </w:pPr>
      <w:r w:rsidRPr="0063743C">
        <w:rPr>
          <w:noProof/>
          <w:color w:val="000000" w:themeColor="text1"/>
          <w:szCs w:val="28"/>
        </w:rPr>
        <w:tab/>
      </w:r>
      <w:r w:rsidRPr="0063743C">
        <w:rPr>
          <w:noProof/>
          <w:color w:val="000000" w:themeColor="text1"/>
          <w:szCs w:val="28"/>
          <w:lang w:val="vi-VN"/>
        </w:rPr>
        <w:t xml:space="preserve">Hành trình </w:t>
      </w:r>
      <w:r w:rsidRPr="0063743C">
        <w:rPr>
          <w:i/>
          <w:noProof/>
          <w:color w:val="000000" w:themeColor="text1"/>
          <w:szCs w:val="28"/>
          <w:lang w:val="vi-VN"/>
        </w:rPr>
        <w:t>“Thầy thuốc trẻ làm theo lời Bác, tình nguyện vì sức khỏe cộng đồng”</w:t>
      </w:r>
      <w:r w:rsidRPr="0063743C">
        <w:rPr>
          <w:i/>
          <w:noProof/>
          <w:color w:val="000000" w:themeColor="text1"/>
          <w:szCs w:val="28"/>
        </w:rPr>
        <w:t xml:space="preserve"> </w:t>
      </w:r>
      <w:r w:rsidRPr="0063743C">
        <w:rPr>
          <w:noProof/>
          <w:color w:val="000000" w:themeColor="text1"/>
          <w:szCs w:val="28"/>
          <w:lang w:val="vi-VN"/>
        </w:rPr>
        <w:t>được các cấp bộ Hội triển khai có hiệu quả với các hoạt động</w:t>
      </w:r>
      <w:r w:rsidRPr="0063743C">
        <w:rPr>
          <w:noProof/>
          <w:color w:val="000000" w:themeColor="text1"/>
          <w:szCs w:val="28"/>
        </w:rPr>
        <w:t xml:space="preserve"> như:</w:t>
      </w:r>
      <w:r w:rsidRPr="0063743C">
        <w:rPr>
          <w:noProof/>
          <w:color w:val="000000" w:themeColor="text1"/>
          <w:szCs w:val="28"/>
          <w:lang w:val="vi-VN"/>
        </w:rPr>
        <w:t xml:space="preserve"> khám chữa bệnh, tư vấn sức khỏe và cấp phát thuốc miễn phí cho các gia đình chính sách, gia đình có công với cách mạng, trẻ em có hoàn cảnh khó khăn, vùng bị thiên tai, lũ lụt, thanh niên trong các khu công nghiệp, khu chế xuất, thanh niên dân tộc thiểu số, thanh niên tín đồ tôn giáo có hoàn cảnh khó khă</w:t>
      </w:r>
      <w:r w:rsidRPr="0063743C">
        <w:rPr>
          <w:noProof/>
          <w:color w:val="000000" w:themeColor="text1"/>
          <w:szCs w:val="28"/>
        </w:rPr>
        <w:t>n,… Qua đó, đã tổ chức 121 Hành trình “Thầy thuốc trẻ làm theo lời Bác, tình nguyện vì sức khỏe cộng đồng”, khám bệnh, tư vấn sức khỏe miễn phí cho 19.420 người dân trên địa bàn tỉnh.</w:t>
      </w:r>
    </w:p>
    <w:p w14:paraId="709C0912" w14:textId="14EBD6F2" w:rsidR="001A0556" w:rsidRPr="0063743C" w:rsidRDefault="00EC6D70" w:rsidP="00AE08EC">
      <w:pPr>
        <w:spacing w:before="120" w:after="0" w:line="240" w:lineRule="auto"/>
        <w:ind w:firstLine="720"/>
        <w:jc w:val="both"/>
        <w:rPr>
          <w:color w:val="000000" w:themeColor="text1"/>
        </w:rPr>
      </w:pPr>
      <w:r w:rsidRPr="0063743C">
        <w:rPr>
          <w:b/>
          <w:color w:val="000000" w:themeColor="text1"/>
        </w:rPr>
        <w:t xml:space="preserve">1.5. Thanh niên </w:t>
      </w:r>
      <w:r w:rsidR="009F4211" w:rsidRPr="0063743C">
        <w:rPr>
          <w:b/>
          <w:color w:val="000000" w:themeColor="text1"/>
        </w:rPr>
        <w:t xml:space="preserve">Việt Nam </w:t>
      </w:r>
      <w:r w:rsidRPr="0063743C">
        <w:rPr>
          <w:b/>
          <w:color w:val="000000" w:themeColor="text1"/>
        </w:rPr>
        <w:t>đoàn kết, hội nhập, phát triển</w:t>
      </w:r>
    </w:p>
    <w:p w14:paraId="2E297B24" w14:textId="58157D39" w:rsidR="00901BDC" w:rsidRPr="008329C8" w:rsidRDefault="00EC6D70" w:rsidP="00901BDC">
      <w:pPr>
        <w:spacing w:before="120" w:after="0" w:line="240" w:lineRule="auto"/>
        <w:ind w:firstLine="720"/>
        <w:jc w:val="both"/>
        <w:rPr>
          <w:color w:val="000000" w:themeColor="text1"/>
          <w:spacing w:val="-2"/>
        </w:rPr>
      </w:pPr>
      <w:r w:rsidRPr="008329C8">
        <w:rPr>
          <w:color w:val="000000" w:themeColor="text1"/>
          <w:spacing w:val="-2"/>
        </w:rPr>
        <w:t xml:space="preserve">Các cấp bộ Hội chú trọng mở rộng mặt trận đoàn kết, tập hợp thanh niên theo hướng nhân văn, linh hoạt, phù hợp từng nhóm đối tượng: thanh niên dân tộc thiểu số, tôn giáo, công nhân, sinh viên, doanh nhân trẻ, thầy thuốc trẻ, thanh niên khuyết tật, yếu thế, hoàn lương, thanh niên đi làm ăn xa và thanh niên trên không gian mạng. </w:t>
      </w:r>
      <w:r w:rsidR="00901BDC" w:rsidRPr="008329C8">
        <w:rPr>
          <w:color w:val="000000" w:themeColor="text1"/>
          <w:spacing w:val="-2"/>
        </w:rPr>
        <w:t xml:space="preserve">Hội LHTN Việt Nam tỉnh </w:t>
      </w:r>
      <w:r w:rsidR="00135FD5" w:rsidRPr="008329C8">
        <w:rPr>
          <w:color w:val="000000" w:themeColor="text1"/>
          <w:spacing w:val="-2"/>
        </w:rPr>
        <w:t xml:space="preserve">Bình Định </w:t>
      </w:r>
      <w:r w:rsidR="00901BDC" w:rsidRPr="008329C8">
        <w:rPr>
          <w:color w:val="000000" w:themeColor="text1"/>
          <w:spacing w:val="-2"/>
        </w:rPr>
        <w:t xml:space="preserve">phối hợp Trại giam Kim Sơn, Trung tâm Hoạt động thanh thiếu nhi tỉnh tổ chức chương trình tư vấn tâm lý, trang bị kỹ năng sống cho phạm nhân trong độ tuổi vị thành niên; trao 30 suất quà cho phạm nhân cải tạo tốt, giúp các em nâng cao nhận thức, chuẩn bị hành trang tái hòa nhập sau khi chấp hành xong án phạt. </w:t>
      </w:r>
      <w:r w:rsidR="00FB245C" w:rsidRPr="008329C8">
        <w:rPr>
          <w:color w:val="000000" w:themeColor="text1"/>
          <w:spacing w:val="-2"/>
        </w:rPr>
        <w:t>Đồng thời,</w:t>
      </w:r>
      <w:r w:rsidR="00901BDC" w:rsidRPr="008329C8">
        <w:rPr>
          <w:color w:val="000000" w:themeColor="text1"/>
          <w:spacing w:val="-2"/>
        </w:rPr>
        <w:t xml:space="preserve"> trao Giải thưởng “Thanh niên sống đẹp” cho 25 cá nhân tiêu biểu và phần thưởng </w:t>
      </w:r>
      <w:r w:rsidR="00901BDC" w:rsidRPr="008329C8">
        <w:rPr>
          <w:i/>
          <w:iCs/>
          <w:color w:val="000000" w:themeColor="text1"/>
          <w:spacing w:val="-2"/>
        </w:rPr>
        <w:t>“Tỏa sáng Nghị lực Việt”</w:t>
      </w:r>
      <w:r w:rsidR="00901BDC" w:rsidRPr="008329C8">
        <w:rPr>
          <w:color w:val="000000" w:themeColor="text1"/>
          <w:spacing w:val="-2"/>
        </w:rPr>
        <w:t xml:space="preserve"> cho 01 sinh viên khuyết tật giàu nghị lực.</w:t>
      </w:r>
    </w:p>
    <w:p w14:paraId="15FBE210" w14:textId="7B1C32E9" w:rsidR="00776C0E" w:rsidRPr="0063743C" w:rsidRDefault="00901BDC" w:rsidP="00BF5F51">
      <w:pPr>
        <w:spacing w:before="120" w:after="0" w:line="240" w:lineRule="auto"/>
        <w:ind w:firstLine="720"/>
        <w:jc w:val="both"/>
        <w:rPr>
          <w:color w:val="000000" w:themeColor="text1"/>
        </w:rPr>
      </w:pPr>
      <w:r w:rsidRPr="0063743C">
        <w:rPr>
          <w:color w:val="000000" w:themeColor="text1"/>
        </w:rPr>
        <w:t xml:space="preserve">Sau sáp nhập, Hội LHTN Việt Nam tỉnh phối hợp tổ chức </w:t>
      </w:r>
      <w:r w:rsidR="00991447" w:rsidRPr="0063743C">
        <w:rPr>
          <w:i/>
          <w:iCs/>
          <w:color w:val="000000" w:themeColor="text1"/>
        </w:rPr>
        <w:t>“Hành trình của niềm tin”</w:t>
      </w:r>
      <w:r w:rsidRPr="0063743C">
        <w:rPr>
          <w:color w:val="000000" w:themeColor="text1"/>
        </w:rPr>
        <w:t xml:space="preserve"> </w:t>
      </w:r>
      <w:r w:rsidR="00991447" w:rsidRPr="0063743C">
        <w:rPr>
          <w:color w:val="000000" w:themeColor="text1"/>
        </w:rPr>
        <w:t>năm 202</w:t>
      </w:r>
      <w:r w:rsidR="00684390" w:rsidRPr="0063743C">
        <w:rPr>
          <w:color w:val="000000" w:themeColor="text1"/>
        </w:rPr>
        <w:t>6</w:t>
      </w:r>
      <w:r w:rsidR="00991447" w:rsidRPr="0063743C">
        <w:rPr>
          <w:color w:val="000000" w:themeColor="text1"/>
        </w:rPr>
        <w:t xml:space="preserve"> </w:t>
      </w:r>
      <w:r w:rsidRPr="0063743C">
        <w:rPr>
          <w:color w:val="000000" w:themeColor="text1"/>
        </w:rPr>
        <w:t>tại Trại giam Gia Trung</w:t>
      </w:r>
      <w:r w:rsidR="00991447" w:rsidRPr="0063743C">
        <w:rPr>
          <w:color w:val="000000" w:themeColor="text1"/>
        </w:rPr>
        <w:t xml:space="preserve"> và Trại giam Kim Sơn</w:t>
      </w:r>
      <w:r w:rsidRPr="0063743C">
        <w:rPr>
          <w:color w:val="000000" w:themeColor="text1"/>
        </w:rPr>
        <w:t xml:space="preserve">, trao đổi, chia sẻ với </w:t>
      </w:r>
      <w:r w:rsidR="00991447" w:rsidRPr="0063743C">
        <w:rPr>
          <w:color w:val="000000" w:themeColor="text1"/>
        </w:rPr>
        <w:t>hơn 5</w:t>
      </w:r>
      <w:r w:rsidRPr="0063743C">
        <w:rPr>
          <w:color w:val="000000" w:themeColor="text1"/>
        </w:rPr>
        <w:t xml:space="preserve">00 phạm nhân trong độ tuổi thanh niên và trao </w:t>
      </w:r>
      <w:r w:rsidR="00991447" w:rsidRPr="0063743C">
        <w:rPr>
          <w:color w:val="000000" w:themeColor="text1"/>
        </w:rPr>
        <w:t>60</w:t>
      </w:r>
      <w:r w:rsidRPr="0063743C">
        <w:rPr>
          <w:color w:val="000000" w:themeColor="text1"/>
        </w:rPr>
        <w:t xml:space="preserve"> suất quà cho phạm nhân có hoàn cảnh khó khăn, cải tạo tiến bộ</w:t>
      </w:r>
      <w:r w:rsidR="001C3DC0" w:rsidRPr="0063743C">
        <w:rPr>
          <w:color w:val="000000" w:themeColor="text1"/>
        </w:rPr>
        <w:t>;</w:t>
      </w:r>
      <w:r w:rsidRPr="0063743C">
        <w:rPr>
          <w:color w:val="000000" w:themeColor="text1"/>
        </w:rPr>
        <w:t xml:space="preserve"> tư vấn thị trường lao động, định hướng nghề nghiệp, giới thiệu việc làm phù hợp sau khi chấp hành xong án phạt. </w:t>
      </w:r>
      <w:r w:rsidR="001C3DC0" w:rsidRPr="0063743C">
        <w:rPr>
          <w:color w:val="000000" w:themeColor="text1"/>
        </w:rPr>
        <w:t>T</w:t>
      </w:r>
      <w:r w:rsidR="00BF5F51" w:rsidRPr="0063743C">
        <w:rPr>
          <w:color w:val="000000" w:themeColor="text1"/>
        </w:rPr>
        <w:t xml:space="preserve">rao Giải thưởng </w:t>
      </w:r>
      <w:r w:rsidR="00BF5F51" w:rsidRPr="0063743C">
        <w:rPr>
          <w:i/>
          <w:iCs/>
          <w:color w:val="000000" w:themeColor="text1"/>
        </w:rPr>
        <w:t>“Thanh niên sống đẹp”</w:t>
      </w:r>
      <w:r w:rsidR="00BF5F51" w:rsidRPr="0063743C">
        <w:rPr>
          <w:color w:val="000000" w:themeColor="text1"/>
        </w:rPr>
        <w:t xml:space="preserve"> năm 202</w:t>
      </w:r>
      <w:r w:rsidR="00684390" w:rsidRPr="0063743C">
        <w:rPr>
          <w:color w:val="000000" w:themeColor="text1"/>
        </w:rPr>
        <w:t>6</w:t>
      </w:r>
      <w:r w:rsidR="00BF5F51" w:rsidRPr="0063743C">
        <w:rPr>
          <w:color w:val="000000" w:themeColor="text1"/>
        </w:rPr>
        <w:t xml:space="preserve"> cho 21 cá nhân có thành tích tiêu biểu, là tấm gương sáng trong các hoạt động vì cộng đồng; đặc biệt, anh Vũ Hồng Quân - Chủ tịch Hội Doanh nhân trẻ tỉnh - được Trung ương Hội LHTN Việt Nam vinh danh </w:t>
      </w:r>
      <w:r w:rsidR="00BF5F51" w:rsidRPr="0063743C">
        <w:rPr>
          <w:i/>
          <w:iCs/>
          <w:color w:val="000000" w:themeColor="text1"/>
        </w:rPr>
        <w:t>“Thanh niên sống đẹp”</w:t>
      </w:r>
      <w:r w:rsidR="00BF5F51" w:rsidRPr="0063743C">
        <w:rPr>
          <w:color w:val="000000" w:themeColor="text1"/>
        </w:rPr>
        <w:t xml:space="preserve"> năm 202</w:t>
      </w:r>
      <w:r w:rsidR="00684390" w:rsidRPr="0063743C">
        <w:rPr>
          <w:color w:val="000000" w:themeColor="text1"/>
        </w:rPr>
        <w:t>6</w:t>
      </w:r>
      <w:r w:rsidR="00BF5F51" w:rsidRPr="0063743C">
        <w:rPr>
          <w:color w:val="000000" w:themeColor="text1"/>
        </w:rPr>
        <w:t xml:space="preserve">. </w:t>
      </w:r>
      <w:r w:rsidR="00855CD5" w:rsidRPr="0063743C">
        <w:rPr>
          <w:color w:val="000000" w:themeColor="text1"/>
        </w:rPr>
        <w:t xml:space="preserve">Trong </w:t>
      </w:r>
      <w:r w:rsidR="00BF5F51" w:rsidRPr="0063743C">
        <w:rPr>
          <w:color w:val="000000" w:themeColor="text1"/>
        </w:rPr>
        <w:t xml:space="preserve">Chương trình </w:t>
      </w:r>
      <w:r w:rsidR="00BF5F51" w:rsidRPr="0063743C">
        <w:rPr>
          <w:i/>
          <w:iCs/>
          <w:color w:val="000000" w:themeColor="text1"/>
        </w:rPr>
        <w:t>“Những trái tim khát vọng”</w:t>
      </w:r>
      <w:r w:rsidR="00BF5F51" w:rsidRPr="0063743C">
        <w:rPr>
          <w:color w:val="000000" w:themeColor="text1"/>
        </w:rPr>
        <w:t xml:space="preserve"> </w:t>
      </w:r>
      <w:r w:rsidR="001D6909" w:rsidRPr="0063743C">
        <w:rPr>
          <w:color w:val="000000" w:themeColor="text1"/>
        </w:rPr>
        <w:t>năm 202</w:t>
      </w:r>
      <w:r w:rsidR="00684390" w:rsidRPr="0063743C">
        <w:rPr>
          <w:color w:val="000000" w:themeColor="text1"/>
        </w:rPr>
        <w:t>6</w:t>
      </w:r>
      <w:r w:rsidR="00855CD5" w:rsidRPr="0063743C">
        <w:rPr>
          <w:color w:val="000000" w:themeColor="text1"/>
        </w:rPr>
        <w:t xml:space="preserve"> đã</w:t>
      </w:r>
      <w:r w:rsidR="00BF5F51" w:rsidRPr="0063743C">
        <w:rPr>
          <w:color w:val="000000" w:themeColor="text1"/>
        </w:rPr>
        <w:t xml:space="preserve"> tuyên dương 20 thanh niên khuyết tật tiêu biểu và ghi nhận 07 cá nhân, tổ chức có nhiều đóng góp trong hỗ trợ thanh niên khuyết tật.</w:t>
      </w:r>
    </w:p>
    <w:p w14:paraId="719A8444" w14:textId="66955765" w:rsidR="001A0556" w:rsidRPr="0063743C" w:rsidRDefault="00EC6D70" w:rsidP="00C11C88">
      <w:pPr>
        <w:spacing w:before="120" w:after="0" w:line="240" w:lineRule="auto"/>
        <w:ind w:firstLine="720"/>
        <w:jc w:val="both"/>
        <w:rPr>
          <w:color w:val="000000" w:themeColor="text1"/>
        </w:rPr>
      </w:pPr>
      <w:r w:rsidRPr="0063743C">
        <w:rPr>
          <w:b/>
          <w:color w:val="000000" w:themeColor="text1"/>
        </w:rPr>
        <w:t xml:space="preserve">2. Chương trình </w:t>
      </w:r>
      <w:r w:rsidR="00C20904" w:rsidRPr="0063743C">
        <w:rPr>
          <w:b/>
          <w:color w:val="000000" w:themeColor="text1"/>
        </w:rPr>
        <w:t>“</w:t>
      </w:r>
      <w:r w:rsidRPr="0063743C">
        <w:rPr>
          <w:b/>
          <w:color w:val="000000" w:themeColor="text1"/>
        </w:rPr>
        <w:t>Xây dựng Hội LHTN Việt Nam vững mạnh</w:t>
      </w:r>
      <w:r w:rsidR="00C20904" w:rsidRPr="0063743C">
        <w:rPr>
          <w:b/>
          <w:color w:val="000000" w:themeColor="text1"/>
        </w:rPr>
        <w:t>”</w:t>
      </w:r>
      <w:r w:rsidRPr="0063743C">
        <w:rPr>
          <w:color w:val="000000" w:themeColor="text1"/>
        </w:rPr>
        <w:t xml:space="preserve"> không chỉ là kiện toàn tổ chức mà còn là định hình cách vận hành mới: rộng rãi, linh hoạt, dựa vào </w:t>
      </w:r>
      <w:r w:rsidRPr="008329C8">
        <w:rPr>
          <w:color w:val="000000" w:themeColor="text1"/>
          <w:spacing w:val="-2"/>
        </w:rPr>
        <w:lastRenderedPageBreak/>
        <w:t>cơ sở, tổ chức thành viên tập thể, câu lạc bộ, đội, nhóm và nền tảng số. Đây là yêu cầu vừa cấp bách, vừa lâu dài để Hội thật sự là mái nhà chung của các tầng lớp thanh niên.</w:t>
      </w:r>
    </w:p>
    <w:p w14:paraId="4FD110E6"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2.1. Công tác cán bộ Hội</w:t>
      </w:r>
    </w:p>
    <w:p w14:paraId="22822C7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Các cấp bộ Hội tập trung kiện toàn Ủy ban Hội, Ban Thư ký, Ban Kiểm tra, đội ngũ cán bộ Hội sau sáp nhập; quan tâm bồi dưỡng kỹ năng, nghiệp vụ cho cán bộ Hội, nhất là cán bộ cấp xã, phường. Cấp tỉnh tổ chức 03 lớp tập huấn nghiệp vụ cán bộ Đoàn, Hội - Đội cấp xã, tập huấn cho 200 bí thư Đoàn xã, phường, 370 chủ tịch Hội đồng Đội xã, phường và giáo viên làm Tổng phụ trách Đội; tổ chức bồi dưỡng chức danh Bí thư Đoàn cấp xã cho 138 cán bộ Đoàn cấp xã, tạo nguồn cán bộ tham gia công tác Hội trong mô hình mới.</w:t>
      </w:r>
    </w:p>
    <w:p w14:paraId="2A5038AA" w14:textId="6FCF443B" w:rsidR="0002365C" w:rsidRPr="0063743C" w:rsidRDefault="0002365C" w:rsidP="00AE08EC">
      <w:pPr>
        <w:spacing w:before="120" w:after="0" w:line="240" w:lineRule="auto"/>
        <w:ind w:firstLine="720"/>
        <w:jc w:val="both"/>
        <w:rPr>
          <w:color w:val="000000" w:themeColor="text1"/>
        </w:rPr>
      </w:pPr>
      <w:r w:rsidRPr="0063743C">
        <w:rPr>
          <w:color w:val="000000" w:themeColor="text1"/>
        </w:rPr>
        <w:t>Công tác đào tạo, bồi dưỡng, huấn luyện cán bộ Đoàn - Hội cơ sở được quan tâm từ hai địa bàn trước sáp nhập và tiếp tục được chú trọng sau khi thành lập tỉnh Gia Lai mới. Tại Gia Lai trước sáp nhập, Trại huấn luyện cán bộ Đoàn - Hội tỉnh Gia Lai lần thứ IX, năm 2024 thu hút 111 cán bộ, hội viên tham gia; qua các nội dung sát hạch theo định chuẩn của Trung ương Hội LHTN Việt Nam, có 58 trại sinh được công nhận đạt chuẩn huấn luyện viên cấp tỉnh. Tại Bình Định trước sáp nhập, các lớp bồi dưỡng lý luận chính trị, kỹ năng, nghiệp vụ công tác Đoàn, Hội, Đội được tổ chức tại cơ sở, tiêu biểu như lớp tập huấn với 100 học viên là cán bộ Đoàn, Hội và đoàn viên, hội viên nòng cốt</w:t>
      </w:r>
      <w:r w:rsidR="009219E4" w:rsidRPr="0063743C">
        <w:rPr>
          <w:color w:val="000000" w:themeColor="text1"/>
        </w:rPr>
        <w:t xml:space="preserve"> tham gia</w:t>
      </w:r>
      <w:r w:rsidRPr="0063743C">
        <w:rPr>
          <w:color w:val="000000" w:themeColor="text1"/>
        </w:rPr>
        <w:t xml:space="preserve">. </w:t>
      </w:r>
    </w:p>
    <w:p w14:paraId="0855E8E7" w14:textId="03C516E9" w:rsidR="0002365C" w:rsidRPr="0063743C" w:rsidRDefault="0002365C" w:rsidP="0002365C">
      <w:pPr>
        <w:spacing w:before="120" w:after="0" w:line="240" w:lineRule="auto"/>
        <w:ind w:firstLine="720"/>
        <w:jc w:val="both"/>
        <w:rPr>
          <w:color w:val="000000" w:themeColor="text1"/>
        </w:rPr>
      </w:pPr>
      <w:r w:rsidRPr="0063743C">
        <w:rPr>
          <w:color w:val="000000" w:themeColor="text1"/>
        </w:rPr>
        <w:t xml:space="preserve">Sau sáp nhập, tổ chức 03 lớp tập huấn nghiệp vụ cán bộ Đoàn, Hội - Đội cấp xã, tập huấn cho 200 </w:t>
      </w:r>
      <w:r w:rsidR="00C232E4" w:rsidRPr="0063743C">
        <w:rPr>
          <w:color w:val="000000" w:themeColor="text1"/>
        </w:rPr>
        <w:t xml:space="preserve">Bí </w:t>
      </w:r>
      <w:r w:rsidRPr="0063743C">
        <w:rPr>
          <w:color w:val="000000" w:themeColor="text1"/>
        </w:rPr>
        <w:t>thư Đoàn xã, phường, bồi dưỡng chức danh Bí thư Đoàn cấp xã cho 138 cán bộ Đoàn cấp xã</w:t>
      </w:r>
      <w:r w:rsidR="00CD3B83" w:rsidRPr="0063743C">
        <w:rPr>
          <w:color w:val="000000" w:themeColor="text1"/>
        </w:rPr>
        <w:t>; tổ chức tập huấn về công tác tham gia xây dựng Đảng và hệ thống chính trị cho 138 bí thư, phó bí thư Đoàn xã, phường và Đoàn trực thuộc</w:t>
      </w:r>
      <w:r w:rsidRPr="0063743C">
        <w:rPr>
          <w:color w:val="000000" w:themeColor="text1"/>
        </w:rPr>
        <w:t xml:space="preserve">; phối hợp </w:t>
      </w:r>
      <w:r w:rsidR="005119AE" w:rsidRPr="0063743C">
        <w:rPr>
          <w:color w:val="000000" w:themeColor="text1"/>
        </w:rPr>
        <w:t>tổ chức tập huấn chuyển đổi số đợt 1 năm 2026 đến 135 điểm cầu xã, phường và đợt 2 đến 142 điểm cầu trong toàn tỉnh; phối hợp tổ chức tập huấn kỹ năng ứng dụng AI và chuyển đổi số cho cán bộ Mặt trận, đoàn thể với 120 học viên trực tiếp, kết nối 135 điểm cầu cấp xã.</w:t>
      </w:r>
    </w:p>
    <w:p w14:paraId="76F15E38"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2.2. Công tác hội viên</w:t>
      </w:r>
    </w:p>
    <w:p w14:paraId="24B88DFF" w14:textId="297990BD"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Công tác hội viên được triển khai theo hướng ổn định sau sáp nhập và từng bước chuẩn hóa dữ liệu. Sau khi hợp nhất tổ chức Hội hai tỉnh, Hội LHTN Việt Nam tỉnh Gia Lai mới có 263.516 hội viên, tỷ lệ đoàn kết, tập hợp thanh niên đạt 68%. Các cấp bộ Hội triển khai chủ trương </w:t>
      </w:r>
      <w:r w:rsidR="00C20904" w:rsidRPr="0063743C">
        <w:rPr>
          <w:color w:val="000000" w:themeColor="text1"/>
        </w:rPr>
        <w:t>“</w:t>
      </w:r>
      <w:r w:rsidRPr="0063743C">
        <w:rPr>
          <w:color w:val="000000" w:themeColor="text1"/>
        </w:rPr>
        <w:t>1+1</w:t>
      </w:r>
      <w:r w:rsidR="00C20904" w:rsidRPr="0063743C">
        <w:rPr>
          <w:color w:val="000000" w:themeColor="text1"/>
        </w:rPr>
        <w:t>”</w:t>
      </w:r>
      <w:r w:rsidRPr="0063743C">
        <w:rPr>
          <w:color w:val="000000" w:themeColor="text1"/>
        </w:rPr>
        <w:t>, rà soát số liệu thanh niên, hội viên, câu lạc bộ, đội, nhóm; chú trọng phát triển hội viên gắn với chất lượng, bồi dưỡng hội viên ưu tú phấn đấu trở thành đoàn viên.</w:t>
      </w:r>
    </w:p>
    <w:p w14:paraId="572C28A8"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Số liệu hội viên sau sáp nhập cần tiếp tục được chuẩn hóa, nhất là trong tương quan với số liệu hội viên của hai tỉnh trước sáp nhập. Đây là nội dung phải được ưu tiên trong nhiệm kỳ mới bằng cơ sở dữ liệu hội viên, thanh niên, câu lạc bộ, đội, </w:t>
      </w:r>
      <w:r w:rsidRPr="0063743C">
        <w:rPr>
          <w:color w:val="000000" w:themeColor="text1"/>
        </w:rPr>
        <w:lastRenderedPageBreak/>
        <w:t>nhóm thống nhất, cập nhật thường xuyên, phục vụ giao chỉ tiêu, thiết kế hoạt động và đánh giá hiệu quả công tác Hội.</w:t>
      </w:r>
    </w:p>
    <w:p w14:paraId="542097A3"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2.3. Công tác xây dựng tổ chức cơ sở Hội</w:t>
      </w:r>
    </w:p>
    <w:p w14:paraId="0166238E" w14:textId="722D7771"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Thực hiện hướng dẫn của Trung ương Hội về sắp xếp tổ chức và hoạt động của Hội LHTN Việt Nam các cấp, Ban Thư ký Hội LHTN Việt Nam tỉnh Bình Định và Gia Lai cũ đã xây dựng đề án sáp nhập tổ chức Hội. Hội LHTN Việt Nam tỉnh Gia Lai mới có 142 đầu mối, gồm 135 tổ chức cơ sở Hội cấp xã và 07 tổ chức thành viên tập thể, câu lạc bộ, đội, nhóm thuộc Hội cấp tỉnh. 135/135 đơn vị cấp xã đã tổ chức thành công Đại hội, Hội nghị Hội LHTN Việt Nam cấp xã, tạo tiền đề </w:t>
      </w:r>
      <w:r w:rsidR="0002365C" w:rsidRPr="0063743C">
        <w:rPr>
          <w:color w:val="000000" w:themeColor="text1"/>
        </w:rPr>
        <w:t xml:space="preserve">tiến tới </w:t>
      </w:r>
      <w:r w:rsidRPr="0063743C">
        <w:rPr>
          <w:color w:val="000000" w:themeColor="text1"/>
        </w:rPr>
        <w:t xml:space="preserve">tổ chức cho Đại hội </w:t>
      </w:r>
      <w:r w:rsidR="0002365C" w:rsidRPr="0063743C">
        <w:rPr>
          <w:color w:val="000000" w:themeColor="text1"/>
        </w:rPr>
        <w:t xml:space="preserve">đại biểu Hội LHTN Việt Nam </w:t>
      </w:r>
      <w:r w:rsidRPr="0063743C">
        <w:rPr>
          <w:color w:val="000000" w:themeColor="text1"/>
        </w:rPr>
        <w:t>tỉnh lần thứ I</w:t>
      </w:r>
      <w:r w:rsidR="0002365C" w:rsidRPr="0063743C">
        <w:rPr>
          <w:color w:val="000000" w:themeColor="text1"/>
        </w:rPr>
        <w:t>, nhiệm kỳ 2026-2029.</w:t>
      </w:r>
    </w:p>
    <w:p w14:paraId="466EC22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Ở cơ sở, hoạt động Hội được đổi mới thông qua các mô hình bản tin số, gia sư số, ngày thanh niên hỗ trợ công dân số, đội hình Bình dân học vụ số, câu lạc bộ kỹ năng, câu lạc bộ văn hóa, nhóm tình nguyện, câu lạc bộ thanh niên khởi nghiệp. Những mô hình này cho thấy kênh tập hợp thanh niên không chỉ nằm ở địa bàn dân cư, mà còn mở rộng theo sở thích, nghề nghiệp, không gian mạng và nhu cầu phát triển của thanh niên.</w:t>
      </w:r>
    </w:p>
    <w:p w14:paraId="221BE5AF"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2.4. Củng cố, nâng cao chất lượng tổ chức thành viên tập thể, câu lạc bộ, đội, nhóm thuộc Hội</w:t>
      </w:r>
    </w:p>
    <w:p w14:paraId="4B909C6A" w14:textId="53363FD0" w:rsidR="004B733E" w:rsidRPr="0063743C" w:rsidRDefault="004B733E" w:rsidP="004B733E">
      <w:pPr>
        <w:spacing w:before="120" w:after="0" w:line="240" w:lineRule="auto"/>
        <w:ind w:firstLine="720"/>
        <w:jc w:val="both"/>
        <w:rPr>
          <w:color w:val="000000" w:themeColor="text1"/>
        </w:rPr>
      </w:pPr>
      <w:r w:rsidRPr="0063743C">
        <w:rPr>
          <w:color w:val="000000" w:themeColor="text1"/>
        </w:rPr>
        <w:t>- Vai trò nòng cốt chính trị của tổ chức Đoàn tiếp tục được khẳng định trong định hướng nội dung, chương trình hoạt động, công tác cán bộ, công tác hội viên, công tác kiểm tra, giám sát, huy động nguồn lực cho công tác Hội. Việc tổ chức thành công Đại hội đại biểu Đoàn TNCS Hồ Chí Minh tỉnh Gia Lai lần thứ I, nhiệm kỳ 2025 - 2030 là cơ sở quan trọng để Hội LHTN Việt Nam tỉnh xác lập mục tiêu, nhiệm vụ, giải pháp trong nhiệm kỳ 2026 - 2029.</w:t>
      </w:r>
    </w:p>
    <w:p w14:paraId="67D2937E" w14:textId="50E47FF5" w:rsidR="004B733E" w:rsidRPr="0063743C" w:rsidRDefault="004B733E" w:rsidP="004B733E">
      <w:pPr>
        <w:spacing w:before="120" w:after="0" w:line="240" w:lineRule="auto"/>
        <w:ind w:firstLine="720"/>
        <w:jc w:val="both"/>
        <w:rPr>
          <w:rFonts w:cs="Times New Roman"/>
          <w:b/>
          <w:bCs/>
          <w:i/>
          <w:iCs/>
          <w:color w:val="000000" w:themeColor="text1"/>
          <w:szCs w:val="28"/>
        </w:rPr>
      </w:pPr>
      <w:r w:rsidRPr="0063743C">
        <w:rPr>
          <w:color w:val="000000" w:themeColor="text1"/>
        </w:rPr>
        <w:t xml:space="preserve">- </w:t>
      </w:r>
      <w:r w:rsidRPr="0063743C">
        <w:rPr>
          <w:b/>
          <w:bCs/>
          <w:i/>
          <w:iCs/>
          <w:color w:val="000000" w:themeColor="text1"/>
        </w:rPr>
        <w:t>Hội Sinh viên Việt Nam tỉnh:</w:t>
      </w:r>
      <w:r w:rsidR="0063743C" w:rsidRPr="0063743C">
        <w:rPr>
          <w:rFonts w:ascii="Segoe UI" w:hAnsi="Segoe UI" w:cs="Segoe UI"/>
          <w:color w:val="081B3A"/>
          <w:spacing w:val="3"/>
          <w:sz w:val="23"/>
          <w:szCs w:val="23"/>
          <w:shd w:val="clear" w:color="auto" w:fill="FFFFFF"/>
        </w:rPr>
        <w:t xml:space="preserve"> </w:t>
      </w:r>
      <w:r w:rsidR="0063743C" w:rsidRPr="0063743C">
        <w:rPr>
          <w:rFonts w:cs="Times New Roman"/>
          <w:color w:val="000000" w:themeColor="text1"/>
          <w:spacing w:val="3"/>
          <w:szCs w:val="28"/>
          <w:shd w:val="clear" w:color="auto" w:fill="FFFFFF"/>
        </w:rPr>
        <w:t xml:space="preserve">Hội Sinh viên Việt Nam tỉnh Gia Lai tiếp tục khẳng định vai trò là tổ chức thành viên tập thể quan trọng của Hội Liên hiệp Thanh niên Việt Nam tỉnh trong công tác đoàn kết, tập hợp, giáo dục và phát huy sinh viên. Trong giai đoạn 2024 - 2026, các cấp bộ Hội đã triển khai hiệu quả phong trào “Sinh viên 5 tốt”, thu hút trên 90% sinh viên đăng ký tham gia; tổ chức 50 hoạt động tuyên truyền, hướng dẫn phong trào với gần 32.000 lượt sinh viên tham gia; tuyên dương 361 sinh viên đạt danh hiệu “Sinh viên 5 tốt” các cấp, trong đó có 85 sinh viên đạt danh hiệu cấp tỉnh, 269 sinh viên đạt danh hiệu cấp trường, 01 sinh viên đạt Giải thưởng Sao Tháng Giêng cấp Trung ương và 02 tập thể đạt danh hiệu “Tập thể Sinh viên 5 tốt” cấp Trung ương. Các cấp Hội đã tổ chức 75 hội nghị quán triệt nghị quyết, 110 lớp học tập, diễn đàn, hội thi tìm hiểu, thu hút trên 21.800 lượt hội viên, sinh viên tham gia; đăng tải hơn 1.100 tin, bài tuyên truyền về lý tưởng cách mạng, đạo đức, lối sống và gương người tốt, việc tốt. Trong lĩnh vực học tập, nghiên cứu khoa học và đổi mới sáng tạo, các cấp Hội tổ chức 53 diễn đàn, tọa đàm, sinh hoạt học thuật; giới thiệu hơn 250 ý tưởng sáng tạo của sinh viên; khen </w:t>
      </w:r>
      <w:r w:rsidR="0063743C" w:rsidRPr="0063743C">
        <w:rPr>
          <w:rFonts w:cs="Times New Roman"/>
          <w:color w:val="000000" w:themeColor="text1"/>
          <w:spacing w:val="3"/>
          <w:szCs w:val="28"/>
          <w:shd w:val="clear" w:color="auto" w:fill="FFFFFF"/>
        </w:rPr>
        <w:lastRenderedPageBreak/>
        <w:t>thưởng trên 280 sinh viên có thành tích xuất sắc trong học tập, nghiên cứu khoa học. Các chương trình đồng hành với sinh viên như Ngày hội việc làm, tư vấn hướng nghiệp, hỗ trợ khởi nghiệp đã kết nối gần 40 doanh nghiệp, tạo gần 2.000 cơ hội việc làm và thực tập cho hơn 5.000 sinh viên. Nhiều chương trình lớn được triển khai hiệu quả như Hành trình “Sinh viên 5 tốt”, “Sinh viên với biển đảo Tổ quốc”, Chiến dịch Thanh niên tình nguyện hè, Liên hoan Sáng tạo trẻ trong học sinh, sinh viên, Ngày hội thể thao học đường, Liên hoan Câu lạc bộ - Đội - Nhóm..., thu hút hàng chục nghìn lượt sinh viên tham gia. Thông qua các phong trào, hoạt động của Hội, nhiều hội viên ưu tú được phát hiện, bồi dưỡng, giới thiệu cho Đảng xem xét kết nạp, góp phần bổ sung nguồn đảng viên trẻ có chất lượng cho các tổ chức cơ sở đảng trong trường học, khẳng định vai trò của Hội Sinh viên trong giáo dục lý tưởng cách mạng, xây dựng lớp sinh viên Gia Lai bản lĩnh, trí tuệ, tiên phong và trách nhiệm với cộng đồng.</w:t>
      </w:r>
    </w:p>
    <w:p w14:paraId="38A201BD" w14:textId="26899A8A" w:rsidR="004B733E" w:rsidRPr="0063743C" w:rsidRDefault="004B733E" w:rsidP="004B733E">
      <w:pPr>
        <w:spacing w:before="120" w:after="0" w:line="240" w:lineRule="auto"/>
        <w:ind w:firstLine="720"/>
        <w:jc w:val="both"/>
        <w:rPr>
          <w:color w:val="000000" w:themeColor="text1"/>
        </w:rPr>
      </w:pPr>
      <w:r w:rsidRPr="0063743C">
        <w:rPr>
          <w:bCs/>
          <w:color w:val="000000" w:themeColor="text1"/>
        </w:rPr>
        <w:t>-</w:t>
      </w:r>
      <w:r w:rsidRPr="0063743C">
        <w:rPr>
          <w:b/>
          <w:color w:val="000000" w:themeColor="text1"/>
        </w:rPr>
        <w:t xml:space="preserve"> </w:t>
      </w:r>
      <w:r w:rsidRPr="0063743C">
        <w:rPr>
          <w:b/>
          <w:i/>
          <w:iCs/>
          <w:color w:val="000000" w:themeColor="text1"/>
        </w:rPr>
        <w:t>Hội Doanh nhân trẻ tỉnh</w:t>
      </w:r>
      <w:r w:rsidR="008536F8" w:rsidRPr="0063743C">
        <w:rPr>
          <w:b/>
          <w:i/>
          <w:iCs/>
          <w:color w:val="000000" w:themeColor="text1"/>
        </w:rPr>
        <w:t xml:space="preserve">: </w:t>
      </w:r>
      <w:r w:rsidR="008536F8" w:rsidRPr="0063743C">
        <w:rPr>
          <w:iCs/>
          <w:color w:val="000000" w:themeColor="text1"/>
        </w:rPr>
        <w:t>Hội đã tổ chức 03 chương trình đào tạo trực tiếp, đồng thời kết nối hội viên tham gia 11 chương trình đào tạo khác nhằm nâng cao năng lực quản trị, phát triển thị trường, chuyển đổi số và năng lực cạnh tranh</w:t>
      </w:r>
      <w:r w:rsidR="009350F9" w:rsidRPr="0063743C">
        <w:rPr>
          <w:iCs/>
          <w:color w:val="000000" w:themeColor="text1"/>
        </w:rPr>
        <w:t xml:space="preserve">; </w:t>
      </w:r>
      <w:r w:rsidR="008536F8" w:rsidRPr="0063743C">
        <w:rPr>
          <w:iCs/>
          <w:color w:val="000000" w:themeColor="text1"/>
        </w:rPr>
        <w:t>tổ chức, phối hợp 08 chương trình xúc tiến thương mại, tạo hơn 50 lượt kết nối thực chất và hình thành 20 hợp tác trong cộng đồng doanh nghiệp.</w:t>
      </w:r>
      <w:r w:rsidR="009350F9" w:rsidRPr="0063743C">
        <w:rPr>
          <w:iCs/>
          <w:color w:val="000000" w:themeColor="text1"/>
        </w:rPr>
        <w:t xml:space="preserve"> </w:t>
      </w:r>
      <w:r w:rsidR="00396698" w:rsidRPr="0063743C">
        <w:rPr>
          <w:color w:val="000000" w:themeColor="text1"/>
        </w:rPr>
        <w:t xml:space="preserve">Cùng với hoạt động hỗ trợ phát triển kinh tế, Hội Doanh nhân trẻ tỉnh Gia Lai luôn quan tâm thực hiện trách nhiệm xã hội, an sinh cộng đồng. Trong giai đoạn, Hội đã triển khai nhiều hoạt động an sinh với 1.200 suất quà, hỗ trợ xây dựng 13 căn nhà, trao tặng 1.500 áo, thực hiện công trình nhà văn hóa thôn và hỗ trợ nhiều hiện vật, sản phẩm từ hội viên, với tổng kinh phí hơn 1,35 tỷ đồng. </w:t>
      </w:r>
    </w:p>
    <w:p w14:paraId="494ECCD8" w14:textId="6D4222E8" w:rsidR="004B733E" w:rsidRPr="0063743C" w:rsidRDefault="004B733E" w:rsidP="004B733E">
      <w:pPr>
        <w:spacing w:before="120" w:after="0" w:line="240" w:lineRule="auto"/>
        <w:ind w:firstLine="720"/>
        <w:jc w:val="both"/>
        <w:rPr>
          <w:color w:val="000000" w:themeColor="text1"/>
        </w:rPr>
      </w:pPr>
      <w:r w:rsidRPr="0063743C">
        <w:rPr>
          <w:b/>
          <w:color w:val="000000" w:themeColor="text1"/>
        </w:rPr>
        <w:t xml:space="preserve">- </w:t>
      </w:r>
      <w:r w:rsidRPr="0063743C">
        <w:rPr>
          <w:b/>
          <w:i/>
          <w:iCs/>
          <w:color w:val="000000" w:themeColor="text1"/>
        </w:rPr>
        <w:t xml:space="preserve">Câu lạc bộ Thầy thuốc trẻ tỉnh: </w:t>
      </w:r>
      <w:r w:rsidR="005E0ADA" w:rsidRPr="0063743C">
        <w:rPr>
          <w:bCs/>
          <w:color w:val="000000" w:themeColor="text1"/>
        </w:rPr>
        <w:t>T</w:t>
      </w:r>
      <w:r w:rsidRPr="0063743C">
        <w:rPr>
          <w:color w:val="000000" w:themeColor="text1"/>
        </w:rPr>
        <w:t>ổ chức 14 đợt khám bệnh, tư vấn sức khỏe, cấp phát thuốc miễn phí cho 5.900 người dân thuộc diện gia đình chính sách, hộ nghèo, thanh thiếu niên có hoàn cảnh đặc biệt khó khăn tại các xã miền núi, vùng sâu, vùng xa của tỉnh, với tổng kinh phí tiền thuốc 590 triệu đồng.</w:t>
      </w:r>
      <w:r w:rsidR="00AE1202" w:rsidRPr="0063743C">
        <w:rPr>
          <w:color w:val="000000" w:themeColor="text1"/>
        </w:rPr>
        <w:t xml:space="preserve"> </w:t>
      </w:r>
      <w:r w:rsidRPr="0063743C">
        <w:rPr>
          <w:color w:val="000000" w:themeColor="text1"/>
        </w:rPr>
        <w:t xml:space="preserve">Công tác hỗ trợ y tế cơ sở và an sinh xã hội được triển khai đồng bộ thông qua việc trao tặng 1.000 cơ số thuốc cho các trạm y tế xã, trị giá 100 triệu đồng; lồng ghép tặng quà, tuyên truyền nâng cao nhận thức cho người dân, hội viên, thanh niên về nếp sống hợp vệ sinh, phòng, chống dịch bệnh nguy hiểm ở người và gia súc. </w:t>
      </w:r>
      <w:r w:rsidR="00AE1202" w:rsidRPr="0063743C">
        <w:rPr>
          <w:color w:val="000000" w:themeColor="text1"/>
        </w:rPr>
        <w:t>C</w:t>
      </w:r>
      <w:r w:rsidRPr="0063743C">
        <w:rPr>
          <w:color w:val="000000" w:themeColor="text1"/>
        </w:rPr>
        <w:t>hú trọng giáo dục kỹ năng, hướng dẫn học sinh rửa tay bằng xà phòng đúng cách, tập huấn phương pháp sơ cứu cho đội ngũ nhân viên phụ trách y tế học đường, giáo viên Tổng phụ trách Đội.</w:t>
      </w:r>
    </w:p>
    <w:p w14:paraId="1F5BD75E" w14:textId="46087941" w:rsidR="004B733E" w:rsidRPr="0063743C" w:rsidRDefault="00D72C17" w:rsidP="00D72C17">
      <w:pPr>
        <w:tabs>
          <w:tab w:val="left" w:pos="4678"/>
        </w:tabs>
        <w:spacing w:before="120" w:after="0" w:line="240" w:lineRule="auto"/>
        <w:ind w:firstLine="720"/>
        <w:jc w:val="both"/>
        <w:rPr>
          <w:color w:val="000000" w:themeColor="text1"/>
        </w:rPr>
      </w:pPr>
      <w:r w:rsidRPr="0063743C">
        <w:rPr>
          <w:bCs/>
          <w:color w:val="000000" w:themeColor="text1"/>
        </w:rPr>
        <w:t>-</w:t>
      </w:r>
      <w:r w:rsidRPr="0063743C">
        <w:rPr>
          <w:b/>
          <w:color w:val="000000" w:themeColor="text1"/>
        </w:rPr>
        <w:t xml:space="preserve"> </w:t>
      </w:r>
      <w:r w:rsidR="004B733E" w:rsidRPr="0063743C">
        <w:rPr>
          <w:b/>
          <w:i/>
          <w:iCs/>
          <w:color w:val="000000" w:themeColor="text1"/>
        </w:rPr>
        <w:t>Câu lạc bộ Thanh niên khuyết tật tỉnh</w:t>
      </w:r>
      <w:r w:rsidRPr="0063743C">
        <w:rPr>
          <w:b/>
          <w:i/>
          <w:iCs/>
          <w:color w:val="000000" w:themeColor="text1"/>
        </w:rPr>
        <w:t xml:space="preserve">: </w:t>
      </w:r>
      <w:r w:rsidRPr="0063743C">
        <w:rPr>
          <w:color w:val="000000" w:themeColor="text1"/>
        </w:rPr>
        <w:t>D</w:t>
      </w:r>
      <w:r w:rsidR="004B733E" w:rsidRPr="0063743C">
        <w:rPr>
          <w:color w:val="000000" w:themeColor="text1"/>
        </w:rPr>
        <w:t>uy trì các hoạt động gặp mặt, giao lưu, biểu dương người khuyết tật, trẻ em mồ côi và người bảo trợ tiêu biểu; thăm, tặng quà nhân Ngày Người khuyết tật Việt Nam; vận động sự quan tâm, đồng hành của cộng đồng đối với hội viên, thanh niên khuyết tật. Thông qua các hoạt động, Câu lạc bộ phát huy vai trò kết nối, chăm lo, hỗ trợ thanh niên khuyết tật trong học tập, lao động, việc làm và đời sống; lan tỏa tinh thần đồng cảm, sẻ chia, góp phần xây dựng môi trường sống thân thiện, bình đẳng và hòa nhập.</w:t>
      </w:r>
    </w:p>
    <w:p w14:paraId="39E8D3B8" w14:textId="207902A1" w:rsidR="004B733E" w:rsidRPr="0063743C" w:rsidRDefault="003F6595" w:rsidP="004B733E">
      <w:pPr>
        <w:spacing w:before="120" w:after="0" w:line="240" w:lineRule="auto"/>
        <w:ind w:firstLine="720"/>
        <w:jc w:val="both"/>
        <w:rPr>
          <w:color w:val="000000" w:themeColor="text1"/>
        </w:rPr>
      </w:pPr>
      <w:r w:rsidRPr="0063743C">
        <w:rPr>
          <w:bCs/>
          <w:color w:val="000000" w:themeColor="text1"/>
        </w:rPr>
        <w:lastRenderedPageBreak/>
        <w:t>-</w:t>
      </w:r>
      <w:r w:rsidR="004B733E" w:rsidRPr="0063743C">
        <w:rPr>
          <w:b/>
          <w:i/>
          <w:iCs/>
          <w:color w:val="000000" w:themeColor="text1"/>
        </w:rPr>
        <w:t xml:space="preserve"> Câu lạc bộ Kỹ năng công tác thanh niên tỉnh</w:t>
      </w:r>
      <w:r w:rsidRPr="0063743C">
        <w:rPr>
          <w:b/>
          <w:i/>
          <w:iCs/>
          <w:color w:val="000000" w:themeColor="text1"/>
        </w:rPr>
        <w:t xml:space="preserve">: </w:t>
      </w:r>
      <w:r w:rsidRPr="0063743C">
        <w:rPr>
          <w:color w:val="000000" w:themeColor="text1"/>
        </w:rPr>
        <w:t>D</w:t>
      </w:r>
      <w:r w:rsidR="004B733E" w:rsidRPr="0063743C">
        <w:rPr>
          <w:color w:val="000000" w:themeColor="text1"/>
        </w:rPr>
        <w:t>uy trì sinh hoạt định kỳ với các hình thức thiết thực như tổ chức trò chơi nhỏ, giải câu đố, mật thư, sinh hoạt tập thể, rèn luyện kỹ năng công tác thanh niên. Câu lạc bộ tích cực tham gia các hoạt động tình nguyện vì an sinh xã hội, bảo đảm trật tự an toàn giao thông, hiến máu tình nguyện, bảo vệ môi trường; tham gia Hội trại “Tuổi trẻ vì an ninh Tổ quốc”</w:t>
      </w:r>
      <w:r w:rsidR="00C52E48" w:rsidRPr="0063743C">
        <w:rPr>
          <w:color w:val="000000" w:themeColor="text1"/>
        </w:rPr>
        <w:t xml:space="preserve">; </w:t>
      </w:r>
      <w:r w:rsidR="004B733E" w:rsidRPr="0063743C">
        <w:rPr>
          <w:color w:val="000000" w:themeColor="text1"/>
        </w:rPr>
        <w:t xml:space="preserve">tổ chức giao lưu văn hóa, văn nghệ, thể dục thể thao với các cơ sở Đoàn, Hội và các đơn vị lực lượng vũ trang; cử hàng trăm lượt </w:t>
      </w:r>
      <w:r w:rsidR="00E72D91" w:rsidRPr="0063743C">
        <w:rPr>
          <w:color w:val="000000" w:themeColor="text1"/>
        </w:rPr>
        <w:t xml:space="preserve">thành </w:t>
      </w:r>
      <w:r w:rsidR="004B733E" w:rsidRPr="0063743C">
        <w:rPr>
          <w:color w:val="000000" w:themeColor="text1"/>
        </w:rPr>
        <w:t>viên tham gia tập huấn, chuyển giao kỹ năng công tác thanh niên cho cán bộ Hội cơ sở.</w:t>
      </w:r>
    </w:p>
    <w:p w14:paraId="36665154" w14:textId="5C18697B" w:rsidR="004B733E" w:rsidRPr="0063743C" w:rsidRDefault="00E760F2" w:rsidP="004B733E">
      <w:pPr>
        <w:spacing w:before="120" w:after="0" w:line="240" w:lineRule="auto"/>
        <w:ind w:firstLine="720"/>
        <w:jc w:val="both"/>
        <w:rPr>
          <w:color w:val="000000" w:themeColor="text1"/>
        </w:rPr>
      </w:pPr>
      <w:r w:rsidRPr="0063743C">
        <w:rPr>
          <w:bCs/>
          <w:color w:val="000000" w:themeColor="text1"/>
        </w:rPr>
        <w:t>-</w:t>
      </w:r>
      <w:r w:rsidR="004B733E" w:rsidRPr="0063743C">
        <w:rPr>
          <w:b/>
          <w:color w:val="000000" w:themeColor="text1"/>
        </w:rPr>
        <w:t xml:space="preserve"> </w:t>
      </w:r>
      <w:r w:rsidR="004B733E" w:rsidRPr="0063743C">
        <w:rPr>
          <w:b/>
          <w:i/>
          <w:iCs/>
          <w:color w:val="000000" w:themeColor="text1"/>
        </w:rPr>
        <w:t>Câu lạc bộ Văn nghệ sĩ trẻ tỉnh</w:t>
      </w:r>
      <w:r w:rsidRPr="0063743C">
        <w:rPr>
          <w:b/>
          <w:i/>
          <w:iCs/>
          <w:color w:val="000000" w:themeColor="text1"/>
        </w:rPr>
        <w:t xml:space="preserve">: </w:t>
      </w:r>
      <w:r w:rsidRPr="0063743C">
        <w:rPr>
          <w:color w:val="000000" w:themeColor="text1"/>
        </w:rPr>
        <w:t>P</w:t>
      </w:r>
      <w:r w:rsidR="004B733E" w:rsidRPr="0063743C">
        <w:rPr>
          <w:color w:val="000000" w:themeColor="text1"/>
        </w:rPr>
        <w:t xml:space="preserve">hát huy vai trò của đội ngũ văn nghệ sĩ trẻ trong công tác tuyên truyền, giáo dục truyền thống, định hướng thẩm mỹ và nâng cao đời sống văn hóa tinh thần cho thanh thiếu nhi, hội viên, thanh niên và Nhân dân. </w:t>
      </w:r>
      <w:r w:rsidR="001F75B5" w:rsidRPr="0063743C">
        <w:rPr>
          <w:color w:val="000000" w:themeColor="text1"/>
        </w:rPr>
        <w:t>P</w:t>
      </w:r>
      <w:r w:rsidR="004B733E" w:rsidRPr="0063743C">
        <w:rPr>
          <w:color w:val="000000" w:themeColor="text1"/>
        </w:rPr>
        <w:t xml:space="preserve">hối hợp với các đơn vị, địa phương tổ chức nhiều chương trình nghệ thuật kết hợp trao tặng 220 suất quà cho người dân vùng khó khăn; thực hiện các sản phẩm nghệ thuật phát sóng trên các đài truyền hình địa phương; tham gia phục vụ hoạt động của Đoàn Thanh niên, Hội LHTN Việt Nam, lực lượng vũ trang và các tổ chức chính trị - xã hội. </w:t>
      </w:r>
    </w:p>
    <w:p w14:paraId="47A23484" w14:textId="67248731" w:rsidR="004B733E" w:rsidRPr="0063743C" w:rsidRDefault="009E2751" w:rsidP="004B733E">
      <w:pPr>
        <w:spacing w:before="120" w:after="0" w:line="240" w:lineRule="auto"/>
        <w:ind w:firstLine="720"/>
        <w:jc w:val="both"/>
        <w:rPr>
          <w:color w:val="000000" w:themeColor="text1"/>
          <w:spacing w:val="-4"/>
        </w:rPr>
      </w:pPr>
      <w:r w:rsidRPr="0063743C">
        <w:rPr>
          <w:bCs/>
          <w:color w:val="000000" w:themeColor="text1"/>
          <w:spacing w:val="-4"/>
        </w:rPr>
        <w:t>-</w:t>
      </w:r>
      <w:r w:rsidR="004B733E" w:rsidRPr="0063743C">
        <w:rPr>
          <w:b/>
          <w:color w:val="000000" w:themeColor="text1"/>
          <w:spacing w:val="-4"/>
        </w:rPr>
        <w:t xml:space="preserve"> </w:t>
      </w:r>
      <w:r w:rsidR="004B733E" w:rsidRPr="0063743C">
        <w:rPr>
          <w:b/>
          <w:i/>
          <w:iCs/>
          <w:color w:val="000000" w:themeColor="text1"/>
          <w:spacing w:val="-4"/>
        </w:rPr>
        <w:t>Câu lạc bộ Tóc Hồng Gia Lai</w:t>
      </w:r>
      <w:r w:rsidRPr="0063743C">
        <w:rPr>
          <w:b/>
          <w:i/>
          <w:iCs/>
          <w:color w:val="000000" w:themeColor="text1"/>
          <w:spacing w:val="-4"/>
        </w:rPr>
        <w:t>:</w:t>
      </w:r>
      <w:r w:rsidRPr="0063743C">
        <w:rPr>
          <w:b/>
          <w:color w:val="000000" w:themeColor="text1"/>
          <w:spacing w:val="-4"/>
        </w:rPr>
        <w:t xml:space="preserve"> </w:t>
      </w:r>
      <w:r w:rsidRPr="0063743C">
        <w:rPr>
          <w:color w:val="000000" w:themeColor="text1"/>
          <w:spacing w:val="-4"/>
        </w:rPr>
        <w:t>Đ</w:t>
      </w:r>
      <w:r w:rsidR="004B733E" w:rsidRPr="0063743C">
        <w:rPr>
          <w:color w:val="000000" w:themeColor="text1"/>
          <w:spacing w:val="-4"/>
        </w:rPr>
        <w:t>ã tiếp nhận hơn 4.500 tình nguyện viên hiến tóc với tổng khối lượng 123,6 kg; trao tặng 284 bộ tóc thành phẩm cho bệnh nhân ung thư tại Gia Lai và nhiều địa phương trong cả nước.</w:t>
      </w:r>
      <w:r w:rsidR="00782D59" w:rsidRPr="0063743C">
        <w:rPr>
          <w:color w:val="000000" w:themeColor="text1"/>
          <w:spacing w:val="-4"/>
        </w:rPr>
        <w:t xml:space="preserve"> </w:t>
      </w:r>
      <w:r w:rsidR="004B733E" w:rsidRPr="0063743C">
        <w:rPr>
          <w:color w:val="000000" w:themeColor="text1"/>
          <w:spacing w:val="-4"/>
        </w:rPr>
        <w:t>Bên cạnh đó, vận động, trao tặng quà, hỗ trợ bệnh nhân và tham gia các hoạt động an sinh xã hội với tổng trị giá 38,5 triệu đồng. Công tác ghi nhận, tri ân người hiến tóc được quan tâm, với 2.354 giấy chứng nhận được trao tặng, tổng kinh phí thực hiện và dự trữ ấn phẩm trên 72 triệu đồng.</w:t>
      </w:r>
    </w:p>
    <w:p w14:paraId="2D37F026" w14:textId="3D0C34F6" w:rsidR="004B733E" w:rsidRPr="0063743C" w:rsidRDefault="006C0BAE" w:rsidP="00B8410A">
      <w:pPr>
        <w:spacing w:before="120" w:after="0" w:line="240" w:lineRule="auto"/>
        <w:ind w:firstLine="720"/>
        <w:jc w:val="both"/>
        <w:rPr>
          <w:color w:val="000000" w:themeColor="text1"/>
        </w:rPr>
      </w:pPr>
      <w:r w:rsidRPr="0063743C">
        <w:rPr>
          <w:bCs/>
          <w:color w:val="000000" w:themeColor="text1"/>
        </w:rPr>
        <w:t>-</w:t>
      </w:r>
      <w:r w:rsidR="004B733E" w:rsidRPr="0063743C">
        <w:rPr>
          <w:b/>
          <w:color w:val="000000" w:themeColor="text1"/>
        </w:rPr>
        <w:t xml:space="preserve"> </w:t>
      </w:r>
      <w:r w:rsidR="004B733E" w:rsidRPr="0063743C">
        <w:rPr>
          <w:b/>
          <w:i/>
          <w:iCs/>
          <w:color w:val="000000" w:themeColor="text1"/>
        </w:rPr>
        <w:t>Hội đồng Huấn luyện tỉn</w:t>
      </w:r>
      <w:r w:rsidR="00B8410A" w:rsidRPr="0063743C">
        <w:rPr>
          <w:b/>
          <w:i/>
          <w:iCs/>
          <w:color w:val="000000" w:themeColor="text1"/>
        </w:rPr>
        <w:t>h:</w:t>
      </w:r>
      <w:r w:rsidR="00B8410A" w:rsidRPr="0063743C">
        <w:rPr>
          <w:b/>
          <w:color w:val="000000" w:themeColor="text1"/>
        </w:rPr>
        <w:t xml:space="preserve"> T</w:t>
      </w:r>
      <w:r w:rsidR="004B733E" w:rsidRPr="0063743C">
        <w:rPr>
          <w:color w:val="000000" w:themeColor="text1"/>
        </w:rPr>
        <w:t>hường xuyên phối hợp tổ chức các lớp tập huấn, sinh hoạt chuyên đề, thực hành kỹ năng công tác thanh niên, kỹ năng sinh hoạt tập thể, trò chơi lớn, mật thư, nút dây, tổ chức hoạt động cộng đồng và làm việc nhóm cho cán bộ Hội các cấp.</w:t>
      </w:r>
      <w:r w:rsidR="00782D59" w:rsidRPr="0063743C">
        <w:rPr>
          <w:color w:val="000000" w:themeColor="text1"/>
        </w:rPr>
        <w:t xml:space="preserve"> </w:t>
      </w:r>
      <w:r w:rsidR="004B733E" w:rsidRPr="0063743C">
        <w:rPr>
          <w:color w:val="000000" w:themeColor="text1"/>
        </w:rPr>
        <w:t xml:space="preserve">Hội đồng Huấn luyện tỉnh tích cực tham gia hoạt động tình nguyện vì an sinh xã hội, bảo vệ môi trường, hiến máu tình nguyện, bảo đảm trật tự an toàn giao thông và các hoạt động hướng về cộng đồng; phối hợp tổ chức giao lưu văn hóa, văn nghệ, thể dục thể thao; hỗ trợ huấn luyện, tập huấn kỹ năng cho cán bộ Đoàn, Hội và thanh niên tại cơ sở. </w:t>
      </w:r>
    </w:p>
    <w:p w14:paraId="6D82475D" w14:textId="3ABEEA9E" w:rsidR="001A0556" w:rsidRPr="0063743C" w:rsidRDefault="00EC6D70" w:rsidP="00AE08EC">
      <w:pPr>
        <w:spacing w:before="120" w:after="0" w:line="240" w:lineRule="auto"/>
        <w:ind w:firstLine="720"/>
        <w:jc w:val="both"/>
        <w:rPr>
          <w:color w:val="000000" w:themeColor="text1"/>
        </w:rPr>
      </w:pPr>
      <w:r w:rsidRPr="0063743C">
        <w:rPr>
          <w:b/>
          <w:color w:val="000000" w:themeColor="text1"/>
        </w:rPr>
        <w:t>2.5. Công tác quốc tế thanh niên</w:t>
      </w:r>
    </w:p>
    <w:p w14:paraId="4BE6F9B4" w14:textId="77777777" w:rsidR="007D6B1B" w:rsidRPr="0063743C" w:rsidRDefault="007D6B1B" w:rsidP="00AE08EC">
      <w:pPr>
        <w:spacing w:before="120" w:after="0" w:line="240" w:lineRule="auto"/>
        <w:ind w:firstLine="720"/>
        <w:jc w:val="both"/>
        <w:rPr>
          <w:color w:val="000000" w:themeColor="text1"/>
        </w:rPr>
      </w:pPr>
      <w:r w:rsidRPr="0063743C">
        <w:rPr>
          <w:color w:val="000000" w:themeColor="text1"/>
        </w:rPr>
        <w:t>Công tác quốc tế thanh niên, hội nhập quốc tế được duy trì thông qua các đợt Thường trực Tỉnh đoàn, Hội Liên hiệp Thanh niên Việt Nam tỉnh tham gia Đoàn công tác của tỉnh thăm chúc Tết, tham dự các chương trình đón Tết cổ truyền Bunpimay và Chol Chnam Thmay; tổ chức các hoạt động tình nguyện, giao lưu với sinh viên Lào, các hoạt động với thanh niên Campuchia, tập huấn trực tuyến chuyển đổi số và AI với Tỉnh đoàn Champasak, Lào.</w:t>
      </w:r>
    </w:p>
    <w:p w14:paraId="77C4985F" w14:textId="77777777" w:rsidR="008329C8" w:rsidRDefault="008329C8" w:rsidP="00AE08EC">
      <w:pPr>
        <w:spacing w:before="120" w:after="0" w:line="240" w:lineRule="auto"/>
        <w:ind w:firstLine="720"/>
        <w:jc w:val="both"/>
        <w:rPr>
          <w:b/>
          <w:color w:val="000000" w:themeColor="text1"/>
        </w:rPr>
      </w:pPr>
    </w:p>
    <w:p w14:paraId="1F8939A2" w14:textId="12B65416" w:rsidR="001A0556" w:rsidRPr="0063743C" w:rsidRDefault="00EC6D70" w:rsidP="00AE08EC">
      <w:pPr>
        <w:spacing w:before="120" w:after="0" w:line="240" w:lineRule="auto"/>
        <w:ind w:firstLine="720"/>
        <w:jc w:val="both"/>
        <w:rPr>
          <w:color w:val="000000" w:themeColor="text1"/>
        </w:rPr>
      </w:pPr>
      <w:r w:rsidRPr="0063743C">
        <w:rPr>
          <w:b/>
          <w:color w:val="000000" w:themeColor="text1"/>
        </w:rPr>
        <w:lastRenderedPageBreak/>
        <w:t>2.6. Công tác kiểm tra, khen thưởng của Hội</w:t>
      </w:r>
    </w:p>
    <w:p w14:paraId="6E74D0BE"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Công tác kiểm tra, giám sát được thực hiện thông qua kiểm tra chuyên đề, đi cơ sở, nắm tình hình và hướng dẫn nghiệp vụ sau sáp nhập. Nội dung kiểm tra tập trung vào chương trình công tác Hội, công tác hội viên, tổ chức cơ sở Hội, chất lượng sinh hoạt câu lạc bộ, đội, nhóm, việc chuẩn bị Đại hội Hội cấp xã, cấp tỉnh. Qua kiểm tra, các cấp bộ Hội kịp thời hướng dẫn, tháo gỡ khó khăn, góp phần nâng chất lượng hoạt động cơ sở.</w:t>
      </w:r>
    </w:p>
    <w:p w14:paraId="12790183" w14:textId="5FFACB2A"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Công tác thi đua, khen thưởng được quan tâm theo hướng tôn vinh đúng người, đúng việc, chú trọng cán bộ Hội cơ sở, thủ lĩnh thanh niên, người có uy tín trong các nhóm thanh niên, thanh niên sống đẹp, thanh niên yếu thế vươn lên. Giải thưởng </w:t>
      </w:r>
      <w:r w:rsidR="00C20904" w:rsidRPr="0063743C">
        <w:rPr>
          <w:color w:val="000000" w:themeColor="text1"/>
        </w:rPr>
        <w:t>“</w:t>
      </w:r>
      <w:r w:rsidRPr="0063743C">
        <w:rPr>
          <w:color w:val="000000" w:themeColor="text1"/>
        </w:rPr>
        <w:t>15 tháng 10</w:t>
      </w:r>
      <w:r w:rsidR="00C20904" w:rsidRPr="0063743C">
        <w:rPr>
          <w:color w:val="000000" w:themeColor="text1"/>
        </w:rPr>
        <w:t>”</w:t>
      </w:r>
      <w:r w:rsidRPr="0063743C">
        <w:rPr>
          <w:color w:val="000000" w:themeColor="text1"/>
        </w:rPr>
        <w:t xml:space="preserve">, </w:t>
      </w:r>
      <w:r w:rsidR="00C20904" w:rsidRPr="0063743C">
        <w:rPr>
          <w:color w:val="000000" w:themeColor="text1"/>
        </w:rPr>
        <w:t>“</w:t>
      </w:r>
      <w:r w:rsidRPr="0063743C">
        <w:rPr>
          <w:color w:val="000000" w:themeColor="text1"/>
        </w:rPr>
        <w:t>Thanh niên sống đẹp</w:t>
      </w:r>
      <w:r w:rsidR="00C20904" w:rsidRPr="0063743C">
        <w:rPr>
          <w:color w:val="000000" w:themeColor="text1"/>
        </w:rPr>
        <w:t>”</w:t>
      </w:r>
      <w:r w:rsidRPr="0063743C">
        <w:rPr>
          <w:color w:val="000000" w:themeColor="text1"/>
        </w:rPr>
        <w:t xml:space="preserve">, chương trình </w:t>
      </w:r>
      <w:r w:rsidR="00C20904" w:rsidRPr="0063743C">
        <w:rPr>
          <w:color w:val="000000" w:themeColor="text1"/>
        </w:rPr>
        <w:t>“</w:t>
      </w:r>
      <w:r w:rsidRPr="0063743C">
        <w:rPr>
          <w:color w:val="000000" w:themeColor="text1"/>
        </w:rPr>
        <w:t>Những trái tim khát vọng</w:t>
      </w:r>
      <w:r w:rsidR="00C20904" w:rsidRPr="0063743C">
        <w:rPr>
          <w:color w:val="000000" w:themeColor="text1"/>
        </w:rPr>
        <w:t>”</w:t>
      </w:r>
      <w:r w:rsidRPr="0063743C">
        <w:rPr>
          <w:color w:val="000000" w:themeColor="text1"/>
        </w:rPr>
        <w:t xml:space="preserve"> không chỉ là hình thức tuyên dương, mà còn là cách Hội lan tỏa giá trị sống đẹp và xây dựng hình ảnh thanh niên Gia Lai trong thời kỳ mới.</w:t>
      </w:r>
    </w:p>
    <w:p w14:paraId="473BB510"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3. Công tác tham mưu, chỉ đạo, phối hợp của Hội</w:t>
      </w:r>
    </w:p>
    <w:p w14:paraId="589E02A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Công tác tham mưu, chỉ đạo, phối hợp có chuyển biến rõ trong bối cảnh sắp xếp tổ chức, chuẩn bị Đại hội Hội cấp xã, cấp tỉnh. Ban Thư ký Hội LHTN Việt Nam tỉnh ban hành Kế hoạch tổ chức Đại hội đại biểu Hội LHTN Việt Nam tỉnh lần thứ I, nhiệm kỳ 2026 - 2029; thành lập các tiểu ban phục vụ Đại hội; chỉ đạo, hướng dẫn 135/135 đơn vị cấp xã tổ chức thành công Đại hội, Hội nghị đại biểu Hội LHTN Việt Nam cấp xã.</w:t>
      </w:r>
    </w:p>
    <w:p w14:paraId="40D974D9"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Các cấp bộ Hội chủ động tham mưu cấp ủy, chính quyền, phối hợp với Mặt trận Tổ quốc, các sở, ngành, lực lượng vũ trang, ngành giáo dục, y tế, tư pháp, lao động, Ngân hàng Chính sách xã hội, doanh nghiệp, báo chí, truyền thông, tổ chức thành viên, nhà hảo tâm để huy động nguồn lực cho công tác Hội và phong trào thanh niên. Đội ngũ cán bộ trẻ tham gia hệ thống chính trị tiếp tục được khẳng định, tạo nguồn lực quan trọng cho công tác Đoàn - Hội trong giai đoạn mới.</w:t>
      </w:r>
    </w:p>
    <w:p w14:paraId="7164860A"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4. Đánh giá việc thực hiện chỉ tiêu giai đoạn 2024 - 2026</w:t>
      </w:r>
    </w:p>
    <w:p w14:paraId="38772C56"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Các chỉ tiêu công tác Hội và phong trào thanh niên giai đoạn 2024 - 2026 cơ bản được triển khai nghiêm túc. Nổi bật là việc hoàn thành sắp xếp tổ chức Hội cấp xã, 135/135 đơn vị tổ chức thành công Đại hội, Hội nghị đại biểu Hội cấp xã; tỷ lệ đoàn kết, tập hợp thanh niên đạt 68%; duy trì 263.516 hội viên; tổ chức nhiều hoạt động tuyên truyền, bảo tồn văn hóa, khởi nghiệp, tình nguyện, chuyển đổi số; huy động trên 15 tỷ đồng nguồn lực an sinh; duy trì dư nợ vốn vay ủy thác hơn 2.620 tỷ đồng; phát huy đội hình Bình dân học vụ số và thanh niên hỗ trợ chính quyền địa phương hai cấp.</w:t>
      </w:r>
    </w:p>
    <w:p w14:paraId="4EECBF13"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Việc đánh giá chỉ tiêu còn gặp khó khăn do sáp nhập địa bàn, thay đổi mô hình tổ chức, thay đổi phương thức thống kê. Một số số liệu cần tiếp tục rà soát, chuẩn hóa, nhất là tổng số hội viên sau sáp nhập, danh mục tổ chức thành viên, câu lạc bộ, đội, </w:t>
      </w:r>
      <w:r w:rsidRPr="0063743C">
        <w:rPr>
          <w:color w:val="000000" w:themeColor="text1"/>
        </w:rPr>
        <w:lastRenderedPageBreak/>
        <w:t>nhóm; số liệu về thanh niên đặc thù; số liệu mô hình khởi nghiệp, chuyển đổi số, hỗ trợ việc làm. Đây là nội dung cần khắc phục ngay từ đầu nhiệm kỳ mới bằng cơ sở dữ liệu số và phương pháp đánh giá dựa trên sản phẩm, kết quả thực chất.</w:t>
      </w:r>
    </w:p>
    <w:p w14:paraId="6B6B21F4"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III. HẠN CHẾ, NGUYÊN NHÂN</w:t>
      </w:r>
    </w:p>
    <w:p w14:paraId="0802769E"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1. Hạn chế</w:t>
      </w:r>
    </w:p>
    <w:p w14:paraId="618D514E"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Một số nội dung công tác Hội và phong trào thanh niên còn dàn trải, chưa có nhiều mô hình mới thật sự rõ nét, có khả năng nhân rộng trên toàn tỉnh. Ở một số cơ sở, màu sắc riêng của Hội chưa rõ, hoạt động còn phụ thuộc nhiều vào tổ chức Đoàn, chưa phát huy đầy đủ thế mạnh rộng rãi, linh hoạt của Hội trong tập hợp thanh niên ngoài Đoàn.</w:t>
      </w:r>
    </w:p>
    <w:p w14:paraId="0575093D"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Công tác nắm bắt tình hình thanh niên, định hướng dư luận xã hội, nhất là trên không gian mạng, có lúc chưa kịp thời. Phương thức tuyên truyền ở một số cơ sở chưa hấp dẫn, chưa theo kịp sự thay đổi nhanh của thanh niên.</w:t>
      </w:r>
    </w:p>
    <w:p w14:paraId="75F00BD9" w14:textId="77777777" w:rsidR="001A0556" w:rsidRPr="00E41A38" w:rsidRDefault="00EC6D70" w:rsidP="00AE08EC">
      <w:pPr>
        <w:spacing w:before="120" w:after="0" w:line="240" w:lineRule="auto"/>
        <w:ind w:firstLine="720"/>
        <w:jc w:val="both"/>
        <w:rPr>
          <w:color w:val="000000" w:themeColor="text1"/>
          <w:spacing w:val="-4"/>
        </w:rPr>
      </w:pPr>
      <w:r w:rsidRPr="00E41A38">
        <w:rPr>
          <w:color w:val="000000" w:themeColor="text1"/>
          <w:spacing w:val="-4"/>
        </w:rPr>
        <w:t>Công tác quản lý hội viên, cập nhật số liệu thanh niên, hội viên, tổ chức thành viên, câu lạc bộ, đội, nhóm sau sáp nhập chưa thật sự đồng bộ. Việc ứng dụng công nghệ số trong quản lý, theo dõi, đánh giá hội viên và hoạt động Hội còn ở giai đoạn đầu.</w:t>
      </w:r>
    </w:p>
    <w:p w14:paraId="150387D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Hoạt động đoàn kết, tập hợp thanh niên công nhân, lao động tự do, đi làm ăn xa, thanh niên trong doanh nghiệp ngoài khu vực nhà nước, thanh niên trên không gian mạng còn hạn chế. Công tác hỗ trợ thanh niên khởi nghiệp, lập nghiệp tuy chuyển biến nhưng chưa hình thành đầy đủ hệ sinh thái từ ý tưởng đến sản phẩm, thị trường, vốn, quản trị và theo dõi sau hỗ trợ.</w:t>
      </w:r>
    </w:p>
    <w:p w14:paraId="437FB87F"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2. Nguyên nhân của hạn chế</w:t>
      </w:r>
    </w:p>
    <w:p w14:paraId="15D5B51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Về khách quan, quá trình sáp nhập đơn vị hành chính, chuyển đổi mô hình tổ chức, địa bàn rộng, điều kiện kinh tế - xã hội giữa các vùng không đồng đều, nhu cầu thanh niên phân hóa nhanh đã tác động trực tiếp đến công tác Hội. Một bộ phận thanh niên đi làm ăn xa, làm việc trong khu vực phi chính thức, tham gia nhiều hơn trên không gian mạng nên việc tiếp cận, tập hợp, quản lý, hỗ trợ gặp khó khăn.</w:t>
      </w:r>
    </w:p>
    <w:p w14:paraId="4FD59ED4" w14:textId="5E081E60" w:rsidR="0063743C" w:rsidRPr="0038669D" w:rsidRDefault="00EC6D70" w:rsidP="00AE08EC">
      <w:pPr>
        <w:spacing w:before="120" w:after="0" w:line="240" w:lineRule="auto"/>
        <w:ind w:firstLine="720"/>
        <w:jc w:val="both"/>
        <w:rPr>
          <w:color w:val="000000" w:themeColor="text1"/>
        </w:rPr>
      </w:pPr>
      <w:r w:rsidRPr="0063743C">
        <w:rPr>
          <w:color w:val="000000" w:themeColor="text1"/>
        </w:rPr>
        <w:t>Về chủ quan, năng lực tham mưu, tổ chức thực hiện của một số cán bộ Hội cơ sở chưa đồng đều; cán bộ Hội phần lớn kiêm nhiệm, có nơi thay đổi sau sáp nhập, chưa kịp được bồi dưỡng kỹ năng nghiệp vụ. Một số cơ sở thiếu mô hình, giải pháp mới; chưa mạnh dạn chuyển đổi phương thức hoạt động; việc phối hợp với ngành, doanh nghiệp, tổ chức thành viên, câu lạc bộ, đội, nhóm có nơi chưa thường xuyên.</w:t>
      </w:r>
    </w:p>
    <w:p w14:paraId="68964145" w14:textId="690DC1ED" w:rsidR="001A0556" w:rsidRPr="0063743C" w:rsidRDefault="00EC6D70" w:rsidP="00AE08EC">
      <w:pPr>
        <w:spacing w:before="120" w:after="0" w:line="240" w:lineRule="auto"/>
        <w:ind w:firstLine="720"/>
        <w:jc w:val="both"/>
        <w:rPr>
          <w:color w:val="000000" w:themeColor="text1"/>
        </w:rPr>
      </w:pPr>
      <w:r w:rsidRPr="0063743C">
        <w:rPr>
          <w:b/>
          <w:color w:val="000000" w:themeColor="text1"/>
        </w:rPr>
        <w:t>IV. BÀI HỌC KINH NGHIỆM</w:t>
      </w:r>
    </w:p>
    <w:p w14:paraId="6752D04D"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Một là, phải luôn tranh thủ sự lãnh đạo của cấp ủy, sự phối hợp của chính quyền, Mặt trận Tổ quốc, các ngành, đoàn thể và phát huy vai trò nòng cốt chính trị của Đoàn TNCS Hồ Chí Minh đối với tổ chức Hội. Ở đâu cán bộ Hội chủ động, tổ </w:t>
      </w:r>
      <w:r w:rsidRPr="0063743C">
        <w:rPr>
          <w:color w:val="000000" w:themeColor="text1"/>
        </w:rPr>
        <w:lastRenderedPageBreak/>
        <w:t>chức Hội phối hợp chặt chẽ với Đoàn và các lực lượng xã hội, ở đó phong trào có chiều sâu và có nguồn lực.</w:t>
      </w:r>
    </w:p>
    <w:p w14:paraId="6F0E0AD0"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Hai là, mọi hoạt động Hội phải xuất phát từ thanh niên, vì thanh niên và cùng thanh niên thực hiện. Nhu cầu, lợi ích chính đáng của thanh niên phải được gắn với nhiệm vụ chính trị, phát triển kinh tế - xã hội, quốc phòng - an ninh của địa phương.</w:t>
      </w:r>
    </w:p>
    <w:p w14:paraId="08C1BC89" w14:textId="77777777" w:rsidR="001A0556" w:rsidRPr="0038669D" w:rsidRDefault="00EC6D70" w:rsidP="00AE08EC">
      <w:pPr>
        <w:spacing w:before="120" w:after="0" w:line="240" w:lineRule="auto"/>
        <w:ind w:firstLine="720"/>
        <w:jc w:val="both"/>
        <w:rPr>
          <w:color w:val="000000" w:themeColor="text1"/>
          <w:spacing w:val="-4"/>
        </w:rPr>
      </w:pPr>
      <w:r w:rsidRPr="0038669D">
        <w:rPr>
          <w:color w:val="000000" w:themeColor="text1"/>
          <w:spacing w:val="-4"/>
        </w:rPr>
        <w:t>Ba là, muốn đoàn kết, tập hợp thanh niên rộng rãi thì phải đa dạng hóa phương thức, coi câu lạc bộ, đội, nhóm, không gian mạng, nền tảng số và các mô hình theo sở thích, nghề nghiệp, địa bàn, nhóm đối tượng đặc thù là kênh tập hợp quan trọng của Hội.</w:t>
      </w:r>
    </w:p>
    <w:p w14:paraId="0B6A87B3"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Bốn là, công tác cán bộ Hội là khâu then chốt. Cần phát hiện, bồi dưỡng, sử dụng những thủ lĩnh thanh niên, người có uy tín, cán bộ trẻ có kỹ năng số, kỹ năng vận động xã hội, biết tổ chức hoạt động và kết nối nguồn lực.</w:t>
      </w:r>
    </w:p>
    <w:p w14:paraId="10E48CC9"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Năm là, hoạt động Hội phải có mô hình cụ thể, sản phẩm đầu ra, số liệu đo lường, nguồn lực thực hiện và cơ chế kiểm tra, đánh giá, nhân rộng; tránh dàn trải, hình thức, thiếu chiều sâu.</w:t>
      </w:r>
    </w:p>
    <w:p w14:paraId="2AF9BBAF" w14:textId="77777777" w:rsidR="001A0556" w:rsidRPr="0063743C" w:rsidRDefault="00EC6D70" w:rsidP="00665ED0">
      <w:pPr>
        <w:spacing w:before="120" w:after="0" w:line="240" w:lineRule="auto"/>
        <w:jc w:val="center"/>
        <w:rPr>
          <w:color w:val="000000" w:themeColor="text1"/>
        </w:rPr>
      </w:pPr>
      <w:r w:rsidRPr="0063743C">
        <w:rPr>
          <w:b/>
          <w:color w:val="000000" w:themeColor="text1"/>
        </w:rPr>
        <w:t>PHẦN THỨ HAI</w:t>
      </w:r>
      <w:r w:rsidRPr="0063743C">
        <w:rPr>
          <w:b/>
          <w:color w:val="000000" w:themeColor="text1"/>
        </w:rPr>
        <w:br/>
        <w:t>NHIỆM VỤ, GIẢI PHÁP CÔNG TÁC HỘI VÀ PHONG TRÀO THANH NIÊN NHIỆM KỲ 2026 - 2029</w:t>
      </w:r>
    </w:p>
    <w:p w14:paraId="5C9369CC" w14:textId="77777777" w:rsidR="00665ED0" w:rsidRPr="0063743C" w:rsidRDefault="00665ED0" w:rsidP="00AE08EC">
      <w:pPr>
        <w:spacing w:before="120" w:after="0" w:line="240" w:lineRule="auto"/>
        <w:ind w:firstLine="720"/>
        <w:jc w:val="both"/>
        <w:rPr>
          <w:b/>
          <w:color w:val="000000" w:themeColor="text1"/>
        </w:rPr>
      </w:pPr>
    </w:p>
    <w:p w14:paraId="49A1F90C" w14:textId="6E8417D6" w:rsidR="001A0556" w:rsidRPr="0063743C" w:rsidRDefault="00EC6D70" w:rsidP="00AE08EC">
      <w:pPr>
        <w:spacing w:before="120" w:after="0" w:line="240" w:lineRule="auto"/>
        <w:ind w:firstLine="720"/>
        <w:jc w:val="both"/>
        <w:rPr>
          <w:color w:val="000000" w:themeColor="text1"/>
        </w:rPr>
      </w:pPr>
      <w:r w:rsidRPr="0063743C">
        <w:rPr>
          <w:b/>
          <w:color w:val="000000" w:themeColor="text1"/>
        </w:rPr>
        <w:t>I. DỰ BÁO TÌNH HÌNH</w:t>
      </w:r>
    </w:p>
    <w:p w14:paraId="65DC1E58"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Nhiệm kỳ 2026 - 2029 diễn ra khi đất nước bước vào giai đoạn phát triển mới, lấy khoa học công nghệ, đổi mới sáng tạo, chuyển đổi số, hội nhập quốc tế, phát triển kinh tế xanh, kinh tế số làm động lực quan trọng. Tỉnh Gia Lai sau sáp nhập có không gian phát triển lớn, kết nối cao nguyên với duyên hải, biên giới với biển đảo, nông nghiệp với công nghiệp, dịch vụ, du lịch, logistics, kinh tế biển và kinh tế xanh. Đây là cơ hội để thanh niên Gia Lai phát huy vai trò trong khởi nghiệp, lập nghiệp, tình nguyện, bảo tồn văn hóa, bảo vệ môi trường và hội nhập.</w:t>
      </w:r>
    </w:p>
    <w:p w14:paraId="4884FFC4"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Khó khăn, thách thức cũng rõ hơn: địa bàn rộng; thanh niên dân tộc thiểu số, tôn giáo, công nhân, lao động tự do, đi làm ăn xa, yếu thế, thanh niên trên không gian mạng cần phương thức tiếp cận riêng; tác động của mạng xã hội, trí tuệ nhân tạo, tội phạm công nghệ cao, ma túy, tín dụng đen, tai nạn giao thông, thiên tai, biến đổi khí hậu đặt ra yêu cầu mới cho công tác giáo dục, bảo vệ, hỗ trợ thanh niên. Tổ chức Hội phải đổi mới nhanh hơn, mở hơn, linh hoạt hơn và có ích hơn với thanh niên.</w:t>
      </w:r>
    </w:p>
    <w:p w14:paraId="3154EE53"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II. MỤC TIÊU</w:t>
      </w:r>
    </w:p>
    <w:p w14:paraId="2247C41D"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1. Mục tiêu chung</w:t>
      </w:r>
    </w:p>
    <w:p w14:paraId="363B5DD5"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Xây dựng Hội LHTN Việt Nam tỉnh Gia Lai vững mạnh, rộng rãi, đoàn kết, linh hoạt, thích ứng với mô hình tổ chức mới; mở rộng mặt trận đoàn kết, tập hợp </w:t>
      </w:r>
      <w:r w:rsidRPr="0063743C">
        <w:rPr>
          <w:color w:val="000000" w:themeColor="text1"/>
        </w:rPr>
        <w:lastRenderedPageBreak/>
        <w:t>thanh niên, chăm lo, bảo vệ quyền và lợi ích hợp pháp, chính đáng của thanh niên; bồi dưỡng lớp thanh niên Gia Lai yêu nước, bản lĩnh, sống đẹp, có kỹ năng, có năng lực số, có tinh thần tình nguyện, sáng tạo, hội nhập; phát huy vai trò thanh niên trong xây dựng và bảo vệ Tổ quốc, tham gia phát triển kinh tế - xã hội, chuyển đổi số, khởi nghiệp, bảo tồn bản sắc văn hóa, bảo vệ môi trường, góp phần xây dựng tỉnh Gia Lai phát triển nhanh, bền vững, giàu bản sắc.</w:t>
      </w:r>
    </w:p>
    <w:p w14:paraId="1E8B914B"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2. Mục tiêu cụ thể</w:t>
      </w:r>
    </w:p>
    <w:p w14:paraId="6B51A6B6"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Về tổ chức Hội: củng cố Hội cấp xã, tổ chức thành viên tập thể, câu lạc bộ, đội, nhóm; chuẩn hóa dữ liệu hội viên, thanh niên; nâng cao chất lượng cán bộ Hội, thủ lĩnh thanh niên, người có uy tín trong các nhóm thanh niên.</w:t>
      </w:r>
    </w:p>
    <w:p w14:paraId="3675845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Về hội viên, thanh niên: tạo môi trường để thanh niên rèn luyện, học tập, lao động, khởi nghiệp, tình nguyện, hội nhập; chú trọng thanh niên dân tộc thiểu số, tôn giáo, công nhân, sinh viên, lao động tự do, yếu thế, khuyết tật, hoàn lương, thanh niên trên không gian mạng.</w:t>
      </w:r>
    </w:p>
    <w:p w14:paraId="55639B28"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Về phong trào và mô hình: xây dựng các mô hình có sản phẩm đầu ra, có khả năng đo lường, nhân rộng; ưu tiên chuyển đổi số, khởi nghiệp, tình nguyện bền vững, bảo tồn văn hóa, bảo vệ môi trường, chăm lo thanh niên yếu thế.</w:t>
      </w:r>
    </w:p>
    <w:p w14:paraId="69443049" w14:textId="05C2863F" w:rsidR="001A0556" w:rsidRDefault="00EC6D70" w:rsidP="00AE08EC">
      <w:pPr>
        <w:spacing w:before="120" w:after="0" w:line="240" w:lineRule="auto"/>
        <w:ind w:firstLine="720"/>
        <w:jc w:val="both"/>
        <w:rPr>
          <w:b/>
          <w:color w:val="000000" w:themeColor="text1"/>
        </w:rPr>
      </w:pPr>
      <w:r w:rsidRPr="0063743C">
        <w:rPr>
          <w:b/>
          <w:color w:val="000000" w:themeColor="text1"/>
        </w:rPr>
        <w:t>III. KHẨU HIỆU HÀNH ĐỘNG</w:t>
      </w:r>
    </w:p>
    <w:p w14:paraId="049A0CEC" w14:textId="68D4B13B" w:rsidR="004347F0" w:rsidRPr="004347F0" w:rsidRDefault="004347F0" w:rsidP="00AE08EC">
      <w:pPr>
        <w:spacing w:before="120" w:after="0" w:line="240" w:lineRule="auto"/>
        <w:ind w:firstLine="720"/>
        <w:jc w:val="both"/>
        <w:rPr>
          <w:rFonts w:ascii="Times New Roman Bold" w:hAnsi="Times New Roman Bold" w:cs="Times New Roman"/>
          <w:b/>
          <w:color w:val="000000" w:themeColor="text1"/>
          <w:spacing w:val="-4"/>
          <w:szCs w:val="28"/>
        </w:rPr>
      </w:pPr>
      <w:r w:rsidRPr="004347F0">
        <w:rPr>
          <w:rFonts w:ascii="Times New Roman Bold" w:hAnsi="Times New Roman Bold" w:cs="Times New Roman"/>
          <w:b/>
          <w:color w:val="000000" w:themeColor="text1"/>
          <w:spacing w:val="-4"/>
          <w:szCs w:val="28"/>
        </w:rPr>
        <w:t>"Thanh niên Gia Lai: Đoàn kết - Sáng tạo - Bản sắc - Hội nhập - Phát triển"</w:t>
      </w:r>
    </w:p>
    <w:p w14:paraId="327862E8"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IV. MỘT SỐ CHỈ TIÊU TRỌNG TÂM</w:t>
      </w:r>
    </w:p>
    <w:p w14:paraId="4F771B0C"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- 100% cán bộ Hội, hội viên và ít nhất 80% thanh niên được tuyên truyền, phổ biến nghị quyết của Đảng, Đoàn, Hội, chính sách, pháp luật của Nhà nước; được cung cấp thông tin về quốc phòng, an ninh, chủ quyền biên giới, biển đảo, kỹ năng tự bảo vệ trên không gian mạng.</w:t>
      </w:r>
    </w:p>
    <w:p w14:paraId="2755811D" w14:textId="77777777" w:rsidR="001A0556" w:rsidRPr="006F49F0" w:rsidRDefault="00EC6D70" w:rsidP="00AE08EC">
      <w:pPr>
        <w:spacing w:before="120" w:after="0" w:line="240" w:lineRule="auto"/>
        <w:ind w:firstLine="720"/>
        <w:jc w:val="both"/>
        <w:rPr>
          <w:color w:val="000000" w:themeColor="text1"/>
          <w:spacing w:val="-6"/>
        </w:rPr>
      </w:pPr>
      <w:r w:rsidRPr="006F49F0">
        <w:rPr>
          <w:color w:val="000000" w:themeColor="text1"/>
          <w:spacing w:val="-6"/>
        </w:rPr>
        <w:t>- Tỷ lệ đoàn kết, tập hợp thanh niên toàn tỉnh phấn đấu đạt 80% vào cuối nhiệm kỳ.</w:t>
      </w:r>
    </w:p>
    <w:p w14:paraId="164702A4"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- 100% Hội LHTN Việt Nam cấp xã, phường hằng năm có ít nhất 01 mô hình hoặc giải pháp đổi mới phương thức đoàn kết, tập hợp thanh niên.</w:t>
      </w:r>
    </w:p>
    <w:p w14:paraId="3D3CFD88"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Hằng năm, 100% Hội cấp xã, phường tổ chức hoạt động tạo môi trường cho thanh niên tham gia bảo tồn, phát huy bản sắc văn hóa dân tộc, văn hóa địa phương.</w:t>
      </w:r>
    </w:p>
    <w:p w14:paraId="67D72DD6"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Trong nhiệm kỳ, tiếp nhận, tư vấn, kết nối, hỗ trợ ít nhất 50 ý tưởng, sáng kiến, dự án khởi nghiệp, lập nghiệp của thanh niên; hỗ trợ ít nhất 100 mô hình kinh tế thanh niên, sản phẩm thanh niên, sản phẩm OCOP do thanh niên làm chủ lên nền tảng quảng bá, kết nối, tiêu thụ.</w:t>
      </w:r>
    </w:p>
    <w:p w14:paraId="45064601" w14:textId="5A7E8338" w:rsidR="001A0556" w:rsidRPr="0063743C" w:rsidRDefault="00EC6D70" w:rsidP="00AE08EC">
      <w:pPr>
        <w:spacing w:before="120" w:after="0" w:line="240" w:lineRule="auto"/>
        <w:ind w:firstLine="720"/>
        <w:jc w:val="both"/>
        <w:rPr>
          <w:color w:val="000000" w:themeColor="text1"/>
        </w:rPr>
      </w:pPr>
      <w:r w:rsidRPr="0063743C">
        <w:rPr>
          <w:color w:val="000000" w:themeColor="text1"/>
        </w:rPr>
        <w:t xml:space="preserve">- Hằng năm, phối hợp tư vấn hướng nghiệp, giới thiệu việc làm cho </w:t>
      </w:r>
      <w:r w:rsidR="00BD11E1">
        <w:rPr>
          <w:color w:val="000000" w:themeColor="text1"/>
        </w:rPr>
        <w:t xml:space="preserve">ít nhất 50.000 lượt </w:t>
      </w:r>
      <w:r w:rsidRPr="0063743C">
        <w:rPr>
          <w:color w:val="000000" w:themeColor="text1"/>
        </w:rPr>
        <w:t>thanh niên</w:t>
      </w:r>
      <w:r w:rsidR="00BD11E1">
        <w:rPr>
          <w:color w:val="000000" w:themeColor="text1"/>
        </w:rPr>
        <w:t>.</w:t>
      </w:r>
    </w:p>
    <w:p w14:paraId="1CB87759"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lastRenderedPageBreak/>
        <w:t>- 100% Hội cấp xã, phường có hoạt động hỗ trợ thanh niên nâng cao năng lực số, sử dụng dịch vụ công trực tuyến, thương mại điện tử, thanh toán không dùng tiền mặt, chữ ký số hoặc kỹ năng an toàn thông tin.</w:t>
      </w:r>
    </w:p>
    <w:p w14:paraId="6BC742C8" w14:textId="021C674E" w:rsidR="001A0556" w:rsidRPr="0063743C" w:rsidRDefault="00EC6D70" w:rsidP="00AE08EC">
      <w:pPr>
        <w:spacing w:before="120" w:after="0" w:line="240" w:lineRule="auto"/>
        <w:ind w:firstLine="720"/>
        <w:jc w:val="both"/>
        <w:rPr>
          <w:color w:val="000000" w:themeColor="text1"/>
        </w:rPr>
      </w:pPr>
      <w:r w:rsidRPr="0063743C">
        <w:rPr>
          <w:color w:val="000000" w:themeColor="text1"/>
        </w:rPr>
        <w:t>- Trong nhiệm kỳ, phấn đấu có ít nhất 500.000 lượt hội viên, thanh niên tham gia các hoạt động tình nguyện</w:t>
      </w:r>
      <w:r w:rsidR="001262DF">
        <w:rPr>
          <w:color w:val="000000" w:themeColor="text1"/>
        </w:rPr>
        <w:t xml:space="preserve"> do các cấp bộ Hội tổ chức.</w:t>
      </w:r>
    </w:p>
    <w:p w14:paraId="5659EE5D"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Hằng năm, 100% Hội cấp xã, phường tổ chức ít nhất 01 hoạt động bảo vệ môi trường, chuyển đổi xanh, chống rác thải nhựa, trồng cây xanh hoặc xóa điểm đen ô nhiễm môi trường.</w:t>
      </w:r>
    </w:p>
    <w:p w14:paraId="531A3B6D" w14:textId="77777777" w:rsidR="001A0556" w:rsidRPr="0063743C" w:rsidRDefault="00EC6D70" w:rsidP="00AE08EC">
      <w:pPr>
        <w:spacing w:before="120" w:after="0" w:line="240" w:lineRule="auto"/>
        <w:ind w:firstLine="720"/>
        <w:jc w:val="both"/>
        <w:rPr>
          <w:color w:val="000000" w:themeColor="text1"/>
        </w:rPr>
      </w:pPr>
      <w:r w:rsidRPr="0063743C">
        <w:rPr>
          <w:color w:val="000000" w:themeColor="text1"/>
        </w:rPr>
        <w:t>- 100% cán bộ Hội chủ chốt cấp xã, phường được tập huấn, bồi dưỡng kỹ năng, nghiệp vụ công tác Hội ít nhất 01 lần trong nhiệm kỳ; 100% Hội cấp xã, phường cập nhật dữ liệu hội viên, thanh niên, câu lạc bộ, đội, nhóm.</w:t>
      </w:r>
    </w:p>
    <w:p w14:paraId="3066B60A" w14:textId="77777777" w:rsidR="001A0556" w:rsidRPr="0063743C" w:rsidRDefault="00EC6D70" w:rsidP="00AE08EC">
      <w:pPr>
        <w:spacing w:before="120" w:after="0" w:line="240" w:lineRule="auto"/>
        <w:ind w:firstLine="720"/>
        <w:jc w:val="both"/>
        <w:rPr>
          <w:color w:val="000000" w:themeColor="text1"/>
        </w:rPr>
      </w:pPr>
      <w:r w:rsidRPr="0063743C">
        <w:rPr>
          <w:b/>
          <w:color w:val="000000" w:themeColor="text1"/>
        </w:rPr>
        <w:t>V. NHIỆM VỤ, GIẢI PHÁP</w:t>
      </w:r>
    </w:p>
    <w:p w14:paraId="37693F88" w14:textId="5C78F038" w:rsidR="009159FB" w:rsidRPr="0063743C" w:rsidRDefault="009159FB" w:rsidP="00F72B79">
      <w:pPr>
        <w:spacing w:before="120" w:after="0" w:line="240" w:lineRule="auto"/>
        <w:ind w:firstLine="720"/>
        <w:jc w:val="both"/>
        <w:rPr>
          <w:b/>
          <w:color w:val="000000" w:themeColor="text1"/>
        </w:rPr>
      </w:pPr>
      <w:r w:rsidRPr="0063743C">
        <w:rPr>
          <w:b/>
          <w:color w:val="000000" w:themeColor="text1"/>
        </w:rPr>
        <w:t xml:space="preserve">1. Phong trào </w:t>
      </w:r>
      <w:r w:rsidRPr="0063743C">
        <w:rPr>
          <w:b/>
          <w:i/>
          <w:iCs/>
          <w:color w:val="000000" w:themeColor="text1"/>
        </w:rPr>
        <w:t>“Tôi yêu Tổ quốc tôi”</w:t>
      </w:r>
    </w:p>
    <w:p w14:paraId="079D3057" w14:textId="389E993B"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1.1.</w:t>
      </w:r>
      <w:r w:rsidR="009159FB" w:rsidRPr="0063743C">
        <w:rPr>
          <w:b/>
          <w:i/>
          <w:iCs/>
          <w:color w:val="000000" w:themeColor="text1"/>
        </w:rPr>
        <w:t xml:space="preserve"> </w:t>
      </w:r>
      <w:r w:rsidRPr="0063743C">
        <w:rPr>
          <w:b/>
          <w:i/>
          <w:iCs/>
          <w:color w:val="000000" w:themeColor="text1"/>
        </w:rPr>
        <w:t>Thanh niên Gia Lai yêu nước</w:t>
      </w:r>
    </w:p>
    <w:p w14:paraId="345430FB"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Đẩy mạnh học tập, làm theo tư tưởng, đạo đức, phong cách Hồ Chí Minh gắn với thực hiện nhiệm vụ chính trị của thanh niên trong học tập, lao động, rèn luyện, khởi nghiệp, tình nguyện và bảo vệ Tổ quốc. Tổ chức các đợt sinh hoạt chính trị, diễn đàn, tọa đàm, cuộc thi trực tuyến, sản phẩm truyền thông số tuyên truyền Nghị quyết Đại hội XIV của Đảng, Nghị quyết Đại hội Đảng bộ tỉnh lần thứ I, Nghị quyết Đại hội Đoàn tỉnh lần thứ I và Nghị quyết Đại hội Hội các cấp.</w:t>
      </w:r>
    </w:p>
    <w:p w14:paraId="1CE7C994"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Duy trì, phát triển các mô hình giáo dục truyền thống phù hợp với thanh niên hiện nay như “Câu chuyện thời hoa lửa”, “Mỗi tuần một gương tuổi trẻ Gia Lai tiêu biểu”, “Tự hào một dải non sông”, số hóa địa chỉ đỏ, hành trình về nguồn, hoạt động tri ân, thắp nến tri ân, gặp gỡ nhân chứng lịch sử. Kết hợp giáo dục truyền thống trực tiếp với sản phẩm số, video ngắn, bản đồ số, mã QR tại các di tích lịch sử, địa chỉ đỏ.</w:t>
      </w:r>
    </w:p>
    <w:p w14:paraId="032CF5A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Tăng cường tuyên truyền về quốc phòng, an ninh, chủ quyền biên giới, biển đảo; phát huy thanh niên trong bảo vệ an ninh Tổ quốc, giữ gìn trật tự an toàn xã hội, tham gia nghĩa vụ quân sự, nghĩa vụ công an nhân dân, hậu phương quân đội; chú trọng địa bàn biên giới phía Tây, xã đảo Nhơn Châu, vùng ven biển, vùng đồng bào dân tộc thiểu số, vùng tôn giáo.</w:t>
      </w:r>
    </w:p>
    <w:p w14:paraId="6ED9CF8D"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Nâng cao “sức đề kháng” của thanh niên trước thông tin xấu độc, luận điệu sai trái, thù địch; phát huy Câu lạc bộ Lý luận trẻ, đội ngũ báo cáo viên, tuyên truyền viên, cán bộ Hội, hội viên nòng cốt trong bảo vệ nền tảng tư tưởng của Đảng trên không gian mạng.</w:t>
      </w:r>
    </w:p>
    <w:p w14:paraId="14B8B23E" w14:textId="77777777" w:rsidR="004347F0" w:rsidRDefault="004347F0" w:rsidP="00F72B79">
      <w:pPr>
        <w:spacing w:before="120" w:after="0" w:line="240" w:lineRule="auto"/>
        <w:ind w:firstLine="720"/>
        <w:jc w:val="both"/>
        <w:rPr>
          <w:b/>
          <w:i/>
          <w:iCs/>
          <w:color w:val="000000" w:themeColor="text1"/>
        </w:rPr>
      </w:pPr>
    </w:p>
    <w:p w14:paraId="26C3DBCD" w14:textId="77777777" w:rsidR="004347F0" w:rsidRDefault="004347F0" w:rsidP="00F72B79">
      <w:pPr>
        <w:spacing w:before="120" w:after="0" w:line="240" w:lineRule="auto"/>
        <w:ind w:firstLine="720"/>
        <w:jc w:val="both"/>
        <w:rPr>
          <w:b/>
          <w:i/>
          <w:iCs/>
          <w:color w:val="000000" w:themeColor="text1"/>
        </w:rPr>
      </w:pPr>
    </w:p>
    <w:p w14:paraId="34FC4F09" w14:textId="0C9AB950"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lastRenderedPageBreak/>
        <w:t>1.2. Thanh niên Gia Lai bảo tồn, phát huy bản sắc văn hóa dân tộc</w:t>
      </w:r>
    </w:p>
    <w:p w14:paraId="4E70CB95"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Triển khai hiệu quả Đề án “Thanh niên tham gia bảo tồn, phát huy bản sắc văn hóa dân tộc Việt Nam giai đoạn 2024 - 2029” bằng các mô hình cụ thể, phù hợp với đặc trưng văn hóa Tây Nguyên, văn hóa duyên hải, văn hóa võ, văn hóa biển, văn hóa cộng đồng các dân tộc trên địa bàn tỉnh.</w:t>
      </w:r>
    </w:p>
    <w:p w14:paraId="583EFFA0"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Mỗi xã, phường lựa chọn ít nhất 01 nội dung văn hóa đặc trưng để thanh niên tham gia bảo tồn, quảng bá, phát huy; khuyến khích mô hình câu lạc bộ cồng chiêng, nhạc cụ dân tộc, võ cổ truyền, Chèo Bả trạo, dân ca, trò chơi dân gian, kể chuyện làng em, truyền thông văn hóa địa phương bằng video ngắn, infographic, bản đồ số, triển lãm số.</w:t>
      </w:r>
    </w:p>
    <w:p w14:paraId="03E17791"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Gắn bảo tồn văn hóa với phát triển du lịch cộng đồng, sản phẩm OCOP, khởi nghiệp sáng tạo, giáo dục kỹ năng, tình nguyện vì cộng đồng; phát huy vai trò của văn nghệ sĩ trẻ, học sinh, sinh viên, thanh niên dân tộc thiểu số, thanh niên tôn giáo trong xây dựng sản phẩm văn hóa trẻ, lành mạnh, hấp dẫn.</w:t>
      </w:r>
    </w:p>
    <w:p w14:paraId="5F0564F0" w14:textId="0F0F6217" w:rsidR="0063743C" w:rsidRPr="00492181" w:rsidRDefault="00F72B79" w:rsidP="00F72B79">
      <w:pPr>
        <w:spacing w:before="120" w:after="0" w:line="240" w:lineRule="auto"/>
        <w:ind w:firstLine="720"/>
        <w:jc w:val="both"/>
        <w:rPr>
          <w:color w:val="000000" w:themeColor="text1"/>
          <w:spacing w:val="-2"/>
        </w:rPr>
      </w:pPr>
      <w:r w:rsidRPr="00492181">
        <w:rPr>
          <w:color w:val="000000" w:themeColor="text1"/>
          <w:spacing w:val="-2"/>
        </w:rPr>
        <w:t>Phối hợp tuyên truyền phòng chống tảo hôn, hôn nhân cận huyết, mê tín dị đoan, hủ tục lạc hậu, bạo lực, các biểu hiện phản văn hóa; xây dựng lối sống văn minh, gia đình trẻ no ấm, tiến bộ, hạnh phúc, thanh niên sống đẹp, sống có trách nhiệm.</w:t>
      </w:r>
    </w:p>
    <w:p w14:paraId="5E2B9EEE" w14:textId="513AFCE9"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1.3. Thanh niên Gia Lai học tập, sáng tạo, khởi nghiệp</w:t>
      </w:r>
    </w:p>
    <w:p w14:paraId="4A7D081F"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Triển khai phong trào “Tuổi trẻ thi đua xây dựng xã hội học tập, đẩy mạnh học tập suốt đời”; tạo môi trường để thanh niên học tập, nghiên cứu khoa học, làm chủ công nghệ, nâng cao kỹ năng nghề nghiệp, ngoại ngữ, kỹ năng số, kỹ năng khởi nghiệp trong kỷ nguyên số.</w:t>
      </w:r>
    </w:p>
    <w:p w14:paraId="39AD6A2C"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Phát huy các đội hình “Bình dân học vụ số”, Tổ công nghệ số thanh niên, mô hình “Mỗi tuần một kỹ năng số” để hỗ trợ thanh niên và người dân sử dụng dịch vụ công trực tuyến, VNeID, chữ ký số, thanh toán điện tử, thương mại điện tử, an toàn thông tin, ứng dụng trí tuệ nhân tạo trong học tập, lao động, sản xuất, kinh doanh.</w:t>
      </w:r>
    </w:p>
    <w:p w14:paraId="4CCEFCD0"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Xây dựng, vận hành “Bản đồ số thanh niên làm kinh tế” tỉnh Gia Lai; cập nhật dữ liệu mô hình kinh tế thanh niên, sản phẩm thanh niên, sản phẩm OCOP, mô hình du lịch cộng đồng, nông nghiệp công nghệ cao, kinh tế biển, dịch vụ, thương mại, thủ công, làng nghề; hỗ trợ quảng bá, kết nối tiêu thụ sản phẩm trên nền tảng số.</w:t>
      </w:r>
    </w:p>
    <w:p w14:paraId="3BC5A7C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Xây dựng, vận hành “Sàn giao dịch ý tưởng sáng tạo thanh niên” để tiếp nhận, phân loại, tư vấn, kết nối, hỗ trợ hiện thực hóa ý tưởng, sáng kiến, dự án khởi nghiệp của thanh niên. Hằng tháng lựa chọn ý tưởng, dự án tiềm năng để kết nối với Hội đồng tư vấn hỗ trợ thanh niên khởi nghiệp, Hội Doanh nhân trẻ, chuyên gia, nhà đầu tư, ngân hàng, doanh nghiệp, cơ sở giáo dục nghề nghiệp.</w:t>
      </w:r>
    </w:p>
    <w:p w14:paraId="28C3676C"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 xml:space="preserve">Chuyển mạnh từ “tập huấn xong là kết thúc” sang chu trình “khảo sát nhu cầu - tập huấn - tư vấn - kết nối - theo dõi sau hỗ trợ - đánh giá hiệu quả”; ưu tiên các lĩnh </w:t>
      </w:r>
      <w:r w:rsidRPr="0063743C">
        <w:rPr>
          <w:color w:val="000000" w:themeColor="text1"/>
        </w:rPr>
        <w:lastRenderedPageBreak/>
        <w:t>vực nông nghiệp công nghệ cao, chuyển đổi số, du lịch cộng đồng, kinh tế biển, thương mại điện tử, logistics, kinh tế xanh, kinh tế tuần hoàn.</w:t>
      </w:r>
    </w:p>
    <w:p w14:paraId="6B636F0D"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1.4. Thanh niên Gia Lai tình nguyện vì cộng đồng</w:t>
      </w:r>
    </w:p>
    <w:p w14:paraId="60A8373D"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Đổi mới hoạt động tình nguyện theo hướng thiết thực, bền vững, chuyên nghiệp, an toàn, có điều phối, có dữ liệu, có đo lường hiệu quả. Thực hiện chủ trương “đa liên kết” trong tình nguyện: liên kết lực lượng, liên kết địa bàn, liên kết cộng đồng, liên kết nguồn lực, liên kết nhu cầu, liên kết dự án.</w:t>
      </w:r>
    </w:p>
    <w:p w14:paraId="305C0032"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Xây dựng các đội hình tình nguyện chuyên đề: tình nguyện số, hỗ trợ dịch vụ công trực tuyến, hỗ trợ bầu cử, ứng phó thiên tai, bảo vệ môi trường, làm sạch biển, thầy thuốc trẻ, hỗ trợ thanh niên yếu thế, hỗ trợ thiếu nhi khó khăn, truyền thông thanh niên, an toàn giao thông, phòng chống ma túy, phòng chống đuối nước, xâm hại trẻ em.</w:t>
      </w:r>
    </w:p>
    <w:p w14:paraId="54803A41"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Tập trung nguồn lực cho địa bàn khó khăn, biên giới, vùng đồng bào dân tộc thiểu số, vùng ven biển, xã đảo, khu công nghiệp, địa bàn chịu ảnh hưởng thiên tai, bão lũ. Mỗi hoạt động tình nguyện cần xác định rõ địa bàn, đối tượng, sản phẩm đầu ra, nguồn lực, đơn vị phụ trách, thời gian hoàn thành và cơ chế duy trì sau hoạt động.</w:t>
      </w:r>
    </w:p>
    <w:p w14:paraId="5647C360"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Duy trì Ngày Chủ nhật xanh, chương trình chống rác thải nhựa, trồng cây xanh, xóa điểm đen ô nhiễm môi trường, làm sạch biển, làm sạch kênh mương, tuyến đường hoa thanh niên, tuyến đường sáng - xanh - sạch - đẹp - an toàn; phát huy thanh niên trong chuyển đổi xanh, kinh tế tuần hoàn, phân loại rác tại nguồn, tiêu dùng xanh.</w:t>
      </w:r>
    </w:p>
    <w:p w14:paraId="1A1F2C11"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1.5. Thanh niên Gia Lai đoàn kết, hội nhập, phát triển</w:t>
      </w:r>
    </w:p>
    <w:p w14:paraId="38EA5B1F"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Nâng cao nhận thức của thanh niên về sức mạnh đại đoàn kết toàn dân tộc; xây dựng các mô hình đồng hành, hỗ trợ và phát huy thanh niên yếu thế, thanh niên khuyết tật, thanh niên hoàn lương, thanh niên sau cai, thanh niên công nhân, thanh niên dân tộc thiểu số, thanh niên tôn giáo, thanh niên đi làm ăn xa, thanh niên trên không gian mạng.</w:t>
      </w:r>
    </w:p>
    <w:p w14:paraId="11B69107"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Tổ chức các hoạt động chăm lo đời sống văn hóa, tinh thần, thể chất cho thanh niên; phát triển phong trào rèn luyện thể dục, thể thao, kỹ năng sống, kỹ năng thực hành xã hội, sức khỏe sinh sản, sức khỏe tinh thần, phòng chống ma túy, rượu bia, thuốc lá, tai nạn giao thông, bạo lực, xâm hại.</w:t>
      </w:r>
    </w:p>
    <w:p w14:paraId="23E66813"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Triển khai thực hiện Nghị quyết số 59-NQ/TW về hội nhập quốc tế trong tình hình mới và chương trình hỗ trợ nâng cao năng lực ngoại ngữ, hội nhập quốc tế cho thanh thiếu nhi. Tăng cường hoạt động giao lưu thanh niên với Lào, Campuchia, sinh viên quốc tế; xây dựng cẩm nang số về hội nhập quốc tế, kỹ năng ngoại ngữ, thông tin đối ngoại cho thanh niên.</w:t>
      </w:r>
    </w:p>
    <w:p w14:paraId="59337306"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lastRenderedPageBreak/>
        <w:t>Phát hiện, bồi dưỡng, kết nối thanh niên tài năng, trí thức trẻ, sinh viên tiêu biểu, doanh nhân trẻ, văn nghệ sĩ trẻ, thầy thuốc trẻ, vận động viên trẻ, thanh niên dân tộc thiểu số, thanh niên khuyết tật tiêu biểu để tham gia đóng góp cho tỉnh.</w:t>
      </w:r>
    </w:p>
    <w:p w14:paraId="25D08A05" w14:textId="77777777" w:rsidR="00F72B79" w:rsidRPr="005F7160" w:rsidRDefault="00F72B79" w:rsidP="00F72B79">
      <w:pPr>
        <w:spacing w:before="120" w:after="0" w:line="240" w:lineRule="auto"/>
        <w:ind w:firstLine="720"/>
        <w:jc w:val="both"/>
        <w:rPr>
          <w:color w:val="000000" w:themeColor="text1"/>
          <w:spacing w:val="-4"/>
        </w:rPr>
      </w:pPr>
      <w:r w:rsidRPr="005F7160">
        <w:rPr>
          <w:b/>
          <w:color w:val="000000" w:themeColor="text1"/>
          <w:spacing w:val="-4"/>
        </w:rPr>
        <w:t xml:space="preserve">2. Chương trình </w:t>
      </w:r>
      <w:r w:rsidRPr="005F7160">
        <w:rPr>
          <w:b/>
          <w:i/>
          <w:iCs/>
          <w:color w:val="000000" w:themeColor="text1"/>
          <w:spacing w:val="-4"/>
        </w:rPr>
        <w:t>“Xây dựng Hội Liên hiệp thanh niên Việt Nam vững mạnh”</w:t>
      </w:r>
    </w:p>
    <w:p w14:paraId="4C4B9751" w14:textId="77777777" w:rsidR="00F72B79" w:rsidRPr="0063743C" w:rsidRDefault="00F72B79" w:rsidP="00F72B79">
      <w:pPr>
        <w:spacing w:before="120" w:after="0" w:line="240" w:lineRule="auto"/>
        <w:ind w:firstLine="720"/>
        <w:jc w:val="both"/>
        <w:rPr>
          <w:color w:val="000000" w:themeColor="text1"/>
        </w:rPr>
      </w:pPr>
      <w:r w:rsidRPr="0063743C">
        <w:rPr>
          <w:b/>
          <w:color w:val="000000" w:themeColor="text1"/>
        </w:rPr>
        <w:t>2.1. Công tác cán bộ Hội</w:t>
      </w:r>
    </w:p>
    <w:p w14:paraId="0AF8CC6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Tập trung đào tạo, bồi dưỡng cán bộ Hội thực sự là thủ lĩnh thanh niên, có bản lĩnh, uy tín, kỹ năng, khả năng vận động, tập hợp thanh niên, khả năng chuyển đổi số, truyền thông số, tổ chức hoạt động, kết nối nguồn lực và giải quyết vấn đề phát sinh từ cơ sở.</w:t>
      </w:r>
    </w:p>
    <w:p w14:paraId="05C74ED0"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Xây dựng chương trình tập huấn cán bộ Hội cấp xã theo hướng thực hành, gắn với yêu cầu mới: công tác hội viên, kỹ năng điều hành Đại hội, hội nghị, kỹ năng tổ chức câu lạc bộ, đội, nhóm, kỹ năng nắm bắt dư luận thanh niên, kỹ năng truyền thông, kỹ năng AI, chuyển đổi số, kỹ năng huy động nguồn lực, kỹ năng kiểm tra, đánh giá mô hình.</w:t>
      </w:r>
    </w:p>
    <w:p w14:paraId="4A27338A"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Tập hợp, bồi dưỡng những cá nhân tiêu biểu, người có uy tín, chức sắc tôn giáo, thanh niên dân tộc thiểu số, thanh niên công nhân, doanh nhân trẻ, trí thức trẻ, thầy thuốc trẻ, văn nghệ sĩ trẻ, thủ lĩnh câu lạc bộ, đội, nhóm để bổ sung lực lượng nòng cốt cho công tác Hội.</w:t>
      </w:r>
    </w:p>
    <w:p w14:paraId="5CF114E4"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2.2. Công tác hội viên</w:t>
      </w:r>
    </w:p>
    <w:p w14:paraId="27BB4DEA"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Đổi mới công tác phát triển hội viên, chú trọng chất lượng, tính nòng cốt, tính đại diện trong từng nhóm thanh niên; quan tâm bồi dưỡng đội viên trưởng thành vào Hội, thanh niên dân tộc thiểu số, thanh niên tôn giáo, thanh niên công nhân, thanh niên lao động tự do, sinh viên, thanh niên khởi nghiệp, thanh niên yếu thế.</w:t>
      </w:r>
    </w:p>
    <w:p w14:paraId="57A8D0BD"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Xây dựng giải pháp đồng bộ trong quản lý hội viên, ứng dụng công nghệ thông tin, dữ liệu số để quản lý, theo dõi, đánh giá hội viên; từng bước hình thành cơ sở dữ liệu hội viên, thanh niên, câu lạc bộ, đội, nhóm phục vụ công tác chỉ đạo, giao chỉ tiêu, thiết kế hoạt động và đánh giá kết quả.</w:t>
      </w:r>
    </w:p>
    <w:p w14:paraId="025CCE7C"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Định kỳ rà soát, bồi dưỡng hội viên tiên tiến giới thiệu kết nạp vào Đoàn; tạo môi trường để hội viên rèn luyện, phấn đấu trở thành đoàn viên, đảng viên, cán bộ Hội, thủ lĩnh thanh niên ở cơ sở.</w:t>
      </w:r>
    </w:p>
    <w:p w14:paraId="3D6A2D22"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2.3. Công tác xây dựng tổ chức cơ sở Hội</w:t>
      </w:r>
    </w:p>
    <w:p w14:paraId="2D525323"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Củng cố, nâng cao chất lượng Hội LHTN Việt Nam cấp xã, phường theo phương châm “gần thanh niên, sát địa bàn, rõ việc, có sản phẩm”. Mỗi Hội cấp xã, phường lựa chọn ít nhất 01 nhóm thanh niên khó tập hợp hoặc 01 vấn đề thanh niên quan tâm để xây dựng mô hình can thiệp cụ thể hằng năm.</w:t>
      </w:r>
    </w:p>
    <w:p w14:paraId="4A4C31C4" w14:textId="77777777" w:rsidR="00F72B79" w:rsidRPr="00354D89" w:rsidRDefault="00F72B79" w:rsidP="00F72B79">
      <w:pPr>
        <w:spacing w:before="120" w:after="0" w:line="240" w:lineRule="auto"/>
        <w:ind w:firstLine="720"/>
        <w:jc w:val="both"/>
        <w:rPr>
          <w:color w:val="000000" w:themeColor="text1"/>
          <w:spacing w:val="-4"/>
        </w:rPr>
      </w:pPr>
      <w:r w:rsidRPr="00354D89">
        <w:rPr>
          <w:color w:val="000000" w:themeColor="text1"/>
          <w:spacing w:val="-4"/>
        </w:rPr>
        <w:lastRenderedPageBreak/>
        <w:t>Đổi mới sinh hoạt chi hội theo hướng giảm hành chính, tăng hoạt động trải nghiệm, kỹ năng, văn hóa, thể thao, nghề nghiệp, khởi nghiệp, tình nguyện, chuyển đổi số. Chuyển các chi hội hoạt động kém hiệu quả sang mô hình câu lạc bộ, đội, nhóm theo sở thích, nghề nghiệp, lĩnh vực chuyên môn, địa bàn dân cư, không gian mạng.</w:t>
      </w:r>
    </w:p>
    <w:p w14:paraId="681E140D"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Phát triển tổ chức Hội, câu lạc bộ, đội, nhóm trong doanh nghiệp ngoài nhà nước, khu công nghiệp, trường học, khu dân cư, vùng đồng bào dân tộc thiểu số, vùng tôn giáo, khu vực biên giới, ven biển, xã đảo. Khuyến khích m</w:t>
      </w:r>
      <w:bookmarkStart w:id="0" w:name="_GoBack"/>
      <w:bookmarkEnd w:id="0"/>
      <w:r w:rsidRPr="0063743C">
        <w:rPr>
          <w:color w:val="000000" w:themeColor="text1"/>
        </w:rPr>
        <w:t>ô hình câu lạc bộ thanh niên công nhân, thanh niên khởi nghiệp, thanh niên chuyển đổi số, thầy thuốc trẻ, kỹ năng, thiện nguyện, thể thao, văn hóa, ngoại ngữ.</w:t>
      </w:r>
    </w:p>
    <w:p w14:paraId="64F42D7B"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2.4. Củng cố và nâng cao chất lượng tổ chức thành viên tập thể của Hội Liên hiệp thanh niên Việt Nam</w:t>
      </w:r>
    </w:p>
    <w:p w14:paraId="0681C412"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Định hướng nội dung hoạt động và hỗ trợ các tổ chức thành viên tập thể, câu lạc bộ trực thuộc xây dựng mạng lưới, tổ chức bộ máy, chương trình hoạt động bền vững; phát huy tính tự nguyện, tự quản, chủ động, sáng tạo của từng tổ chức.</w:t>
      </w:r>
    </w:p>
    <w:p w14:paraId="3B4B87BC" w14:textId="77777777" w:rsidR="00F72B79" w:rsidRPr="006F57DF" w:rsidRDefault="00F72B79" w:rsidP="00F72B79">
      <w:pPr>
        <w:spacing w:before="120" w:after="0" w:line="240" w:lineRule="auto"/>
        <w:ind w:firstLine="720"/>
        <w:jc w:val="both"/>
        <w:rPr>
          <w:color w:val="000000" w:themeColor="text1"/>
          <w:spacing w:val="-4"/>
        </w:rPr>
      </w:pPr>
      <w:r w:rsidRPr="006F57DF">
        <w:rPr>
          <w:color w:val="000000" w:themeColor="text1"/>
          <w:spacing w:val="-4"/>
        </w:rPr>
        <w:t>Phát huy vai trò Hội Doanh nhân trẻ trong hỗ trợ thanh niên khởi nghiệp, lập nghiệp, kết nối đầu tư, tư vấn quản trị, tiêu thụ sản phẩm, chuyển đổi số, phát triển doanh nghiệp trẻ và đồng hành an sinh xã hội. Phát huy vai trò Hội Sinh viên trong xây dựng sinh viên 5 tốt, nghiên cứu khoa học, việc làm, tình nguyện, hội nhập quốc tế.</w:t>
      </w:r>
    </w:p>
    <w:p w14:paraId="5BA2FCA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Củng cố, nâng cao chất lượng hoạt động của Câu lạc bộ Thầy thuốc trẻ, Hội đồng Huấn luyện, Câu lạc bộ Kỹ năng công tác thanh niên, Câu lạc bộ Văn nghệ sĩ trẻ, Câu lạc bộ Thanh niên khuyết tật, Câu lạc bộ Tóc Hồng Gia Lai và các đội nhóm thiện nguyện, nghề nghiệp, sở thích; định kỳ tổ chức diễn đàn, liên hoan, ngày hội kết nối các câu lạc bộ, đội, nhóm toàn tỉnh.</w:t>
      </w:r>
    </w:p>
    <w:p w14:paraId="16C480B2"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2.5. Công tác đoàn kết, tập hợp thanh niên công nhân, thanh niên tín đồ tôn giáo, thanh niên dân tộc thiểu số, thanh niên ngoài nước và quốc tế thanh niên</w:t>
      </w:r>
    </w:p>
    <w:p w14:paraId="0B89EC35"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Triển khai hiệu quả Đề án “Đoàn kết, tập hợp thanh niên công nhân và lao động trẻ giai đoạn 2024 - 2029”. Xây dựng mô hình tập hợp thanh niên công nhân theo khu nhà trọ, doanh nghiệp, khu công nghiệp, nhóm nghề nghiệp; tổ chức hoạt động chăm lo Tết, tư vấn pháp luật, sức khỏe, kỹ năng tài chính cá nhân, phòng chống tín dụng đen, sân chơi cuối tuần, kết nối việc làm.</w:t>
      </w:r>
    </w:p>
    <w:p w14:paraId="453761E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Đối với thanh niên dân tộc thiểu số, thanh niên tôn giáo, tập trung hỗ trợ sinh kế, kỹ năng nghề nghiệp, chuyển đổi số, bảo tồn văn hóa, phòng chống tảo hôn, hôn nhân cận huyết, xóa bỏ hủ tục lạc hậu, nâng cao nhận thức pháp luật, xây dựng lực lượng thanh niên cốt cán phong trào tại cơ sở.</w:t>
      </w:r>
    </w:p>
    <w:p w14:paraId="78B4B588"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Đối với thanh niên yếu thế, thanh niên khuyết tật, thanh niên hoàn lương, thanh niên sau cai, tập trung hỗ trợ tái hòa nhập cộng đồng, học nghề, việc làm, sinh kế, tư vấn tâm lý, pháp lý; xây dựng mô hình điểm hỗ trợ thanh niên yếu thế làm kinh tế có khả năng nhân rộng.</w:t>
      </w:r>
    </w:p>
    <w:p w14:paraId="47A52CF3"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lastRenderedPageBreak/>
        <w:t>Đẩy mạnh quốc tế thanh niên, thông tin đối ngoại, nâng cao năng lực ngoại ngữ, hội nhập quốc tế; tăng cường giao lưu, hợp tác với thanh niên Lào, Campuchia, các tổ chức quốc tế trong lĩnh vực tình nguyện, phát triển bền vững, khoa học công nghệ, chuyển đổi số, bảo tồn văn hóa.</w:t>
      </w:r>
    </w:p>
    <w:p w14:paraId="26BA3A93" w14:textId="77777777" w:rsidR="00F72B79" w:rsidRPr="0063743C" w:rsidRDefault="00F72B79" w:rsidP="00F72B79">
      <w:pPr>
        <w:spacing w:before="120" w:after="0" w:line="240" w:lineRule="auto"/>
        <w:ind w:firstLine="720"/>
        <w:jc w:val="both"/>
        <w:rPr>
          <w:i/>
          <w:iCs/>
          <w:color w:val="000000" w:themeColor="text1"/>
        </w:rPr>
      </w:pPr>
      <w:r w:rsidRPr="0063743C">
        <w:rPr>
          <w:b/>
          <w:i/>
          <w:iCs/>
          <w:color w:val="000000" w:themeColor="text1"/>
        </w:rPr>
        <w:t>2.6. Công tác kiểm tra, khen thưởng của Hội</w:t>
      </w:r>
    </w:p>
    <w:p w14:paraId="5165DA24"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Nâng cao nhận thức của các cấp bộ Hội, cán bộ Hội về công tác kiểm tra, giám sát. Xây dựng kế hoạch kiểm tra hằng năm, kết hợp kiểm tra thường xuyên, kiểm tra chuyên đề, kiểm tra đột xuất; tập trung vào công tác hội viên, tổ chức cơ sở Hội, hoạt động câu lạc bộ, đội, nhóm, việc thực hiện chỉ tiêu, công tác tài chính, công tác thi đua, khen thưởng.</w:t>
      </w:r>
    </w:p>
    <w:p w14:paraId="4B6E6E85" w14:textId="77777777" w:rsidR="00F72B79" w:rsidRPr="006F57DF" w:rsidRDefault="00F72B79" w:rsidP="00F72B79">
      <w:pPr>
        <w:spacing w:before="120" w:after="0" w:line="240" w:lineRule="auto"/>
        <w:ind w:firstLine="720"/>
        <w:jc w:val="both"/>
        <w:rPr>
          <w:color w:val="000000" w:themeColor="text1"/>
          <w:spacing w:val="-2"/>
        </w:rPr>
      </w:pPr>
      <w:r w:rsidRPr="006F57DF">
        <w:rPr>
          <w:color w:val="000000" w:themeColor="text1"/>
          <w:spacing w:val="-2"/>
        </w:rPr>
        <w:t>Củng cố, bồi dưỡng đội ngũ cán bộ làm công tác kiểm tra; tăng cường giám sát việc thực hiện nhiệm vụ của cán bộ Hội chủ chốt, việc giải quyết những vấn đề bức xúc của hội viên, thanh niên; ứng dụng dữ liệu số trong theo dõi, đánh giá hoạt động Hội.</w:t>
      </w:r>
    </w:p>
    <w:p w14:paraId="6692BD2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Đổi mới công tác thi đua, khen thưởng, bảo đảm khen thưởng đúng người, đúng việc, có tác dụng nêu gương và cổ vũ phong trào. Chú trọng khen thưởng cán bộ Hội cơ sở, thủ lĩnh câu lạc bộ, đội, nhóm, thanh niên trực tiếp tham gia phong trào, mô hình mới, cách làm hiệu quả, sản phẩm cụ thể.</w:t>
      </w:r>
    </w:p>
    <w:p w14:paraId="267077E3" w14:textId="6AE90A68" w:rsidR="00F72B79" w:rsidRPr="0063743C" w:rsidRDefault="00F72B79" w:rsidP="00F72B79">
      <w:pPr>
        <w:spacing w:before="120" w:after="0" w:line="240" w:lineRule="auto"/>
        <w:ind w:firstLine="720"/>
        <w:jc w:val="both"/>
        <w:rPr>
          <w:color w:val="000000" w:themeColor="text1"/>
        </w:rPr>
      </w:pPr>
      <w:r w:rsidRPr="0063743C">
        <w:rPr>
          <w:b/>
          <w:color w:val="000000" w:themeColor="text1"/>
        </w:rPr>
        <w:t>3. Công tác tham mưu, chỉ đạo, phối hợp của Hội</w:t>
      </w:r>
    </w:p>
    <w:p w14:paraId="43B401B4"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Đổi mới công tác tham mưu của các cấp bộ Hội phù hợp mô hình tỉnh Gia Lai mới; chủ động tham mưu cấp ủy, chính quyền, Mặt trận Tổ quốc, tổ chức Đoàn cùng cấp lãnh đạo, chỉ đạo, tạo điều kiện cho công tác Hội và phong trào thanh niên.</w:t>
      </w:r>
    </w:p>
    <w:p w14:paraId="6BB21FBE"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Đổi mới công tác chỉ đạo theo hướng sâu sát cơ sở, thiết lập quy trình giải quyết công việc trong hệ thống Hội; duy trì giao ban định kỳ trực tuyến và trực tiếp; phân công cán bộ phụ trách địa bàn, phụ trách nhóm đối tượng, phụ trách mô hình; kịp thời tháo gỡ khó khăn, vướng mắc phát sinh của cơ sở Hội.</w:t>
      </w:r>
    </w:p>
    <w:p w14:paraId="2B78B58F"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Tăng cường phối hợp với các sở, ngành, doanh nghiệp, trường học, cơ sở giáo dục nghề nghiệp, Ngân hàng Chính sách xã hội, Hội Doanh nhân trẻ, tổ chức xã hội, chuyên gia, cá nhân tiêu biểu để huy động nguồn lực chăm lo, hỗ trợ thanh niên. Mỗi chương trình phối hợp phải xác định rõ mục tiêu, đối tượng, chỉ tiêu, sản phẩm, nguồn lực, tiến độ, cơ chế đánh giá.</w:t>
      </w:r>
    </w:p>
    <w:p w14:paraId="50D9FA67"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Thực hiện đánh giá công tác Hội bằng số liệu, sản phẩm, mô hình, hiệu quả tác động đối với thanh niên và cộng đồng; kịp thời sơ kết, tổng kết, nhân rộng mô hình hay, cách làm hiệu quả; chấn chỉnh hoạt động hình thức, thiếu chiều sâu, không sát nhu cầu thanh niên.</w:t>
      </w:r>
    </w:p>
    <w:p w14:paraId="556817E2" w14:textId="77777777" w:rsidR="00F72B79" w:rsidRPr="0063743C" w:rsidRDefault="00F72B79" w:rsidP="00F72B79">
      <w:pPr>
        <w:spacing w:before="120" w:after="0" w:line="240" w:lineRule="auto"/>
        <w:ind w:firstLine="720"/>
        <w:jc w:val="both"/>
        <w:rPr>
          <w:color w:val="000000" w:themeColor="text1"/>
        </w:rPr>
      </w:pPr>
      <w:r w:rsidRPr="0063743C">
        <w:rPr>
          <w:b/>
          <w:color w:val="000000" w:themeColor="text1"/>
        </w:rPr>
        <w:t>VI. NHIỆM VỤ ĐỘT PHÁ</w:t>
      </w:r>
    </w:p>
    <w:p w14:paraId="15692A79"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 xml:space="preserve">1. Số hóa công tác Hội và dữ liệu thanh niên: xây dựng cơ sở dữ liệu hội viên, thanh niên, câu lạc bộ, đội, nhóm; ứng dụng nền tảng số trong quản lý hội viên, truyền </w:t>
      </w:r>
      <w:r w:rsidRPr="0063743C">
        <w:rPr>
          <w:color w:val="000000" w:themeColor="text1"/>
        </w:rPr>
        <w:lastRenderedPageBreak/>
        <w:t>thông, khảo sát nhu cầu thanh niên, điều phối tình nguyện, đánh giá chỉ tiêu; phát huy mô hình “Mỗi tuần một kỹ năng số”, Tổ công nghệ số thanh niên, Bình dân học vụ số.</w:t>
      </w:r>
    </w:p>
    <w:p w14:paraId="7E8F109C"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2. Xây dựng hệ sinh thái thanh niên Gia Lai khởi nghiệp, sáng tạo, làm kinh tế trong không gian phát triển mới: vận hành “Bản đồ số thanh niên làm kinh tế”, “Sàn giao dịch ý tưởng sáng tạo thanh niên”; kết nối thanh niên với Hội Doanh nhân trẻ, chuyên gia, doanh nghiệp, nhà đầu tư, ngân hàng, cơ sở giáo dục nghề nghiệp, sàn thương mại điện tử.</w:t>
      </w:r>
    </w:p>
    <w:p w14:paraId="517D3AC4" w14:textId="77777777" w:rsidR="00F72B79" w:rsidRPr="0063743C" w:rsidRDefault="00F72B79" w:rsidP="00F72B79">
      <w:pPr>
        <w:spacing w:before="120" w:after="0" w:line="240" w:lineRule="auto"/>
        <w:ind w:firstLine="720"/>
        <w:jc w:val="both"/>
        <w:rPr>
          <w:color w:val="000000" w:themeColor="text1"/>
        </w:rPr>
      </w:pPr>
      <w:r w:rsidRPr="0063743C">
        <w:rPr>
          <w:color w:val="000000" w:themeColor="text1"/>
        </w:rPr>
        <w:t>3. Đổi mới mô hình đoàn kết, tập hợp thanh niên đặc thù và thanh niên trên không gian mạng: mỗi xã, phường có mô hình câu lạc bộ, đội, nhóm hoạt động thường xuyên; ưu tiên thanh niên công nhân, thanh niên dân tộc thiểu số, thanh niên tôn giáo, thanh niên lao động tự do, thanh niên yếu thế, thanh niên đi làm ăn xa, thanh niên trên nền tảng số.</w:t>
      </w:r>
    </w:p>
    <w:p w14:paraId="3B8DFDCB" w14:textId="6CFE3369" w:rsidR="001A0556" w:rsidRPr="0063743C" w:rsidRDefault="00EC6D70" w:rsidP="00AE08EC">
      <w:pPr>
        <w:spacing w:before="120" w:after="0" w:line="240" w:lineRule="auto"/>
        <w:ind w:firstLine="720"/>
        <w:jc w:val="both"/>
        <w:rPr>
          <w:color w:val="000000" w:themeColor="text1"/>
        </w:rPr>
      </w:pPr>
      <w:r w:rsidRPr="0063743C">
        <w:rPr>
          <w:b/>
          <w:color w:val="000000" w:themeColor="text1"/>
        </w:rPr>
        <w:t>VII. ĐỀ ÁN TRỌNG TÂM NHIỆM KỲ</w:t>
      </w:r>
    </w:p>
    <w:p w14:paraId="088E7EE1" w14:textId="77777777" w:rsidR="00CD7E8C" w:rsidRPr="0063743C" w:rsidRDefault="00CD7E8C" w:rsidP="00CD7E8C">
      <w:pPr>
        <w:spacing w:before="120" w:after="0" w:line="240" w:lineRule="auto"/>
        <w:ind w:firstLine="720"/>
        <w:jc w:val="both"/>
        <w:rPr>
          <w:color w:val="000000" w:themeColor="text1"/>
        </w:rPr>
      </w:pPr>
      <w:r w:rsidRPr="0063743C">
        <w:rPr>
          <w:color w:val="000000" w:themeColor="text1"/>
        </w:rPr>
        <w:t>Tiếp tục triển khai hiệu quả các đề án của Trung ương Hội và nghiên cứu xây dựng đề án, mô hình trọng tâm cấp tỉnh phù hợp thực tiễn Gia Lai mới, bảo đảm có mục tiêu, chỉ tiêu, địa bàn, đối tượng, nguồn lực, sản phẩm cụ thể.</w:t>
      </w:r>
    </w:p>
    <w:p w14:paraId="5DA62DB1" w14:textId="77777777" w:rsidR="00CD7E8C" w:rsidRPr="0063743C" w:rsidRDefault="00CD7E8C" w:rsidP="00CD7E8C">
      <w:pPr>
        <w:spacing w:before="120" w:after="0" w:line="240" w:lineRule="auto"/>
        <w:ind w:firstLine="720"/>
        <w:jc w:val="both"/>
        <w:rPr>
          <w:color w:val="000000" w:themeColor="text1"/>
        </w:rPr>
      </w:pPr>
      <w:r w:rsidRPr="0063743C">
        <w:rPr>
          <w:color w:val="000000" w:themeColor="text1"/>
        </w:rPr>
        <w:t>1. Đề án “Thanh niên tham gia bảo tồn, phát huy bản sắc văn hóa dân tộc Việt Nam giai đoạn 2024 - 2029”.</w:t>
      </w:r>
    </w:p>
    <w:p w14:paraId="4B33C2BB" w14:textId="77777777" w:rsidR="00CD7E8C" w:rsidRPr="0063743C" w:rsidRDefault="00CD7E8C" w:rsidP="00CD7E8C">
      <w:pPr>
        <w:spacing w:before="120" w:after="0" w:line="240" w:lineRule="auto"/>
        <w:ind w:firstLine="720"/>
        <w:jc w:val="both"/>
        <w:rPr>
          <w:color w:val="000000" w:themeColor="text1"/>
        </w:rPr>
      </w:pPr>
      <w:r w:rsidRPr="0063743C">
        <w:rPr>
          <w:color w:val="000000" w:themeColor="text1"/>
        </w:rPr>
        <w:t>2. Đề án “Đoàn kết, tập hợp thanh niên công nhân và lao động trẻ giai đoạn 2024 - 2029”.</w:t>
      </w:r>
    </w:p>
    <w:p w14:paraId="1BC25B33" w14:textId="77777777" w:rsidR="00CD7E8C" w:rsidRPr="0063743C" w:rsidRDefault="00CD7E8C" w:rsidP="00CD7E8C">
      <w:pPr>
        <w:spacing w:before="120" w:after="0" w:line="240" w:lineRule="auto"/>
        <w:ind w:firstLine="720"/>
        <w:jc w:val="both"/>
        <w:rPr>
          <w:color w:val="000000" w:themeColor="text1"/>
        </w:rPr>
      </w:pPr>
      <w:r w:rsidRPr="0063743C">
        <w:rPr>
          <w:color w:val="000000" w:themeColor="text1"/>
        </w:rPr>
        <w:t>3. Mô hình cấp tỉnh “Bản đồ số thanh niên làm kinh tế tỉnh Gia Lai” gắn với quảng bá, kết nối tiêu thụ sản phẩm thanh niên, sản phẩm OCOP, mô hình du lịch cộng đồng, nông nghiệp công nghệ cao, kinh tế biển, dịch vụ, thương mại.</w:t>
      </w:r>
    </w:p>
    <w:p w14:paraId="0A317026" w14:textId="77777777" w:rsidR="00CD7E8C" w:rsidRPr="0063743C" w:rsidRDefault="00CD7E8C" w:rsidP="00CD7E8C">
      <w:pPr>
        <w:spacing w:before="120" w:after="0" w:line="240" w:lineRule="auto"/>
        <w:ind w:firstLine="720"/>
        <w:jc w:val="both"/>
        <w:rPr>
          <w:color w:val="000000" w:themeColor="text1"/>
        </w:rPr>
      </w:pPr>
      <w:r w:rsidRPr="0063743C">
        <w:rPr>
          <w:color w:val="000000" w:themeColor="text1"/>
        </w:rPr>
        <w:t>4. Mô hình cấp tỉnh “Sàn giao dịch ý tưởng sáng tạo thanh niên tỉnh Gia Lai” gắn với Hội đồng tư vấn hỗ trợ thanh niên khởi nghiệp, lập nghiệp, Hội Doanh nhân trẻ, chuyên gia, doanh nghiệp, nhà đầu tư.</w:t>
      </w:r>
    </w:p>
    <w:p w14:paraId="25A81342" w14:textId="77777777" w:rsidR="00CD7E8C" w:rsidRPr="0063743C" w:rsidRDefault="00CD7E8C" w:rsidP="00CD7E8C">
      <w:pPr>
        <w:spacing w:before="120" w:after="0" w:line="240" w:lineRule="auto"/>
        <w:ind w:firstLine="720"/>
        <w:jc w:val="both"/>
        <w:rPr>
          <w:color w:val="000000" w:themeColor="text1"/>
        </w:rPr>
      </w:pPr>
      <w:r w:rsidRPr="0063743C">
        <w:rPr>
          <w:color w:val="000000" w:themeColor="text1"/>
        </w:rPr>
        <w:t>5. Chương trình “Thanh niên Gia Lai tình nguyện đa liên kết vì cộng đồng” gắn với ứng phó thiên tai, chuyển đổi xanh, bảo vệ môi trường, hỗ trợ chính quyền số, chăm sóc sức khỏe cộng đồng, hỗ trợ thanh niên yếu thế.</w:t>
      </w:r>
    </w:p>
    <w:p w14:paraId="717009BF" w14:textId="77777777" w:rsidR="001A0556" w:rsidRPr="0063743C" w:rsidRDefault="00EC6D70" w:rsidP="00AE08EC">
      <w:pPr>
        <w:spacing w:before="120" w:after="0" w:line="240" w:lineRule="auto"/>
        <w:ind w:firstLine="720"/>
        <w:jc w:val="right"/>
        <w:rPr>
          <w:color w:val="000000" w:themeColor="text1"/>
        </w:rPr>
      </w:pPr>
      <w:r w:rsidRPr="0063743C">
        <w:rPr>
          <w:b/>
          <w:color w:val="000000" w:themeColor="text1"/>
        </w:rPr>
        <w:t>ỦY BAN HỘI LHTN VIỆT NAM TỈNH GIA LAI</w:t>
      </w:r>
    </w:p>
    <w:p w14:paraId="7232DD65" w14:textId="77777777" w:rsidR="001A0556" w:rsidRPr="0063743C" w:rsidRDefault="00EC6D70">
      <w:pPr>
        <w:rPr>
          <w:color w:val="000000" w:themeColor="text1"/>
        </w:rPr>
      </w:pPr>
      <w:r w:rsidRPr="0063743C">
        <w:rPr>
          <w:color w:val="000000" w:themeColor="text1"/>
        </w:rPr>
        <w:br w:type="page"/>
      </w:r>
    </w:p>
    <w:p w14:paraId="24645305" w14:textId="77777777" w:rsidR="001A0556" w:rsidRPr="0063743C" w:rsidRDefault="00EC6D70">
      <w:pPr>
        <w:spacing w:before="120" w:after="60"/>
        <w:jc w:val="center"/>
        <w:rPr>
          <w:color w:val="000000" w:themeColor="text1"/>
        </w:rPr>
      </w:pPr>
      <w:r w:rsidRPr="0063743C">
        <w:rPr>
          <w:b/>
          <w:color w:val="000000" w:themeColor="text1"/>
        </w:rPr>
        <w:lastRenderedPageBreak/>
        <w:t>GHI CHÚ NGUỒN THAM KHẢO TRONG BÁO CÁO</w:t>
      </w:r>
    </w:p>
    <w:p w14:paraId="37D1ACE0"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[1] </w:t>
      </w:r>
      <w:r w:rsidRPr="0063743C">
        <w:rPr>
          <w:color w:val="000000" w:themeColor="text1"/>
          <w:sz w:val="20"/>
        </w:rPr>
        <w:t>Nguồn: Báo cáo chính trị Đại hội Hội LHTN Việt Nam tỉnh Gia Lai lần thứ VIII, nhiệm kỳ 2024-2029; số liệu được sử dụng để khái quát bối cảnh Gia Lai cũ trước sáp nhập.</w:t>
      </w:r>
    </w:p>
    <w:p w14:paraId="01E1E0D9"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[2] </w:t>
      </w:r>
      <w:r w:rsidRPr="0063743C">
        <w:rPr>
          <w:color w:val="000000" w:themeColor="text1"/>
          <w:sz w:val="20"/>
        </w:rPr>
        <w:t>Nguồn: Báo cáo chính trị Đại hội Hội LHTN Việt Nam tỉnh Bình Định lần thứ VIII, nhiệm kỳ 2024-2029; số liệu được sử dụng để khái quát bối cảnh Bình Định cũ trước sáp nhập.</w:t>
      </w:r>
    </w:p>
    <w:p w14:paraId="517BA5A5"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[3] </w:t>
      </w:r>
      <w:r w:rsidRPr="0063743C">
        <w:rPr>
          <w:color w:val="000000" w:themeColor="text1"/>
          <w:sz w:val="20"/>
        </w:rPr>
        <w:t>Nguồn: Báo cáo công tác Đoàn và phong trào thanh thiếu nhi năm 2025 và Báo cáo 6 tháng đầu năm 2026 của Tỉnh đoàn Gia Lai; số liệu sau sáp nhập về thanh niên, hội viên, tổ chức Hội.</w:t>
      </w:r>
    </w:p>
    <w:p w14:paraId="0F8E895B"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[4] </w:t>
      </w:r>
      <w:r w:rsidRPr="0063743C">
        <w:rPr>
          <w:color w:val="000000" w:themeColor="text1"/>
          <w:sz w:val="20"/>
        </w:rPr>
        <w:t>Nguồn: Đề cương văn kiện Đại hội Hội LHTN Việt Nam cấp tỉnh theo định hướng của Trung ương Hội; sử dụng làm khung bố cục, nội hàm phong trào, chương trình và chỉ tiêu.</w:t>
      </w:r>
    </w:p>
    <w:p w14:paraId="6A382D71"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[5] </w:t>
      </w:r>
      <w:r w:rsidRPr="0063743C">
        <w:rPr>
          <w:color w:val="000000" w:themeColor="text1"/>
          <w:sz w:val="20"/>
        </w:rPr>
        <w:t>Nguồn: Báo cáo năm 2025 và bài viết Báo Gia Lai ngày 18/6/2025 về Hội LHTN Việt Nam tỉnh Gia Lai sơ kết 6 tháng đầu năm 2025; sử dụng cho số liệu tư vấn, việc làm, mô hình Bình dân học vụ số của Gia Lai cũ.</w:t>
      </w:r>
    </w:p>
    <w:p w14:paraId="08342989"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[6] </w:t>
      </w:r>
      <w:r w:rsidRPr="0063743C">
        <w:rPr>
          <w:color w:val="000000" w:themeColor="text1"/>
          <w:sz w:val="20"/>
        </w:rPr>
        <w:t>Nguồn: Báo Gia Lai ngày 8/3/2025 về chương trình Tháng Ba biên giới tại Cát Khánh, Bình Định cũ; sử dụng làm dẫn chứng hoạt động vùng biển, ngư dân, xã ven biển.</w:t>
      </w:r>
    </w:p>
    <w:p w14:paraId="542A2C4F"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[7] </w:t>
      </w:r>
      <w:r w:rsidRPr="0063743C">
        <w:rPr>
          <w:color w:val="000000" w:themeColor="text1"/>
          <w:sz w:val="20"/>
        </w:rPr>
        <w:t>Nguồn: Báo cáo năm 2025, Báo cáo 6 tháng đầu năm 2026; sử dụng cho các hoạt động khởi nghiệp, vốn vay, hướng nghiệp, việc làm, AI, chuyển đổi số.</w:t>
      </w:r>
    </w:p>
    <w:p w14:paraId="70F2ADBC"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[8] </w:t>
      </w:r>
      <w:r w:rsidRPr="0063743C">
        <w:rPr>
          <w:color w:val="000000" w:themeColor="text1"/>
          <w:sz w:val="20"/>
        </w:rPr>
        <w:t>Nguồn: Báo cáo năm 2025, Báo cáo 6 tháng đầu năm 2026; sử dụng cho nhóm số liệu tình nguyện, an sinh, bão lũ, Chiến dịch Thanh niên tình nguyện hè.</w:t>
      </w:r>
    </w:p>
    <w:p w14:paraId="28FFF9BD"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[9] </w:t>
      </w:r>
      <w:r w:rsidRPr="0063743C">
        <w:rPr>
          <w:color w:val="000000" w:themeColor="text1"/>
          <w:sz w:val="20"/>
        </w:rPr>
        <w:t>Nguồn: Báo Gia Lai ngày 13/10/2025 về chương trình kỷ niệm 69 năm Ngày truyền thống Hội LHTN Việt Nam tỉnh Gia Lai; sử dụng làm dẫn chứng hoạt động sau sáp nhập.</w:t>
      </w:r>
    </w:p>
    <w:p w14:paraId="7F1C859F"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[10] </w:t>
      </w:r>
      <w:r w:rsidRPr="0063743C">
        <w:rPr>
          <w:color w:val="000000" w:themeColor="text1"/>
          <w:sz w:val="20"/>
        </w:rPr>
        <w:t>Nguồn: Báo Gia Lai ngày 17/4/2026 về chương trình Những trái tim khát vọng; sử dụng để điều chỉnh số liệu tuyên dương 20 thanh niên khuyết tật tiêu biểu và ghi nhận 07 cá nhân, tổ chức đồng hành.</w:t>
      </w:r>
    </w:p>
    <w:p w14:paraId="043F2D49"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[11] </w:t>
      </w:r>
      <w:r w:rsidRPr="0063743C">
        <w:rPr>
          <w:color w:val="000000" w:themeColor="text1"/>
          <w:sz w:val="20"/>
        </w:rPr>
        <w:t>Nguồn: Điều lệ Hội LHTN Việt Nam mới nhất; sử dụng để chuẩn hóa thuật ngữ hội viên, tổ chức thành viên tập thể, tổ chức cơ sở Hội, Ban Thư ký Hội cấp tỉnh theo thực tiễn hiện hành.</w:t>
      </w:r>
    </w:p>
    <w:p w14:paraId="06B8FB33" w14:textId="77777777" w:rsidR="001A0556" w:rsidRPr="0063743C" w:rsidRDefault="00EC6D70">
      <w:pPr>
        <w:spacing w:after="20" w:line="240" w:lineRule="auto"/>
        <w:ind w:left="283" w:hanging="283"/>
        <w:rPr>
          <w:color w:val="000000" w:themeColor="text1"/>
        </w:rPr>
      </w:pPr>
      <w:r w:rsidRPr="0063743C">
        <w:rPr>
          <w:b/>
          <w:color w:val="000000" w:themeColor="text1"/>
          <w:sz w:val="20"/>
        </w:rPr>
        <w:t xml:space="preserve">[12] </w:t>
      </w:r>
      <w:r w:rsidRPr="0063743C">
        <w:rPr>
          <w:color w:val="000000" w:themeColor="text1"/>
          <w:sz w:val="20"/>
        </w:rPr>
        <w:t>Nguồn: Chương trình hành động/Nghị quyết Đại hội Đoàn tỉnh Gia Lai lần thứ I, nhiệm kỳ 2025-2030; sử dụng để liên kết mục tiêu, chỉ tiêu, nhiệm vụ đột phá của Hội với định hướng chung của tổ chức Đoàn.</w:t>
      </w:r>
    </w:p>
    <w:sectPr w:rsidR="001A0556" w:rsidRPr="0063743C" w:rsidSect="00C915CA">
      <w:headerReference w:type="default" r:id="rId8"/>
      <w:pgSz w:w="12240" w:h="15840"/>
      <w:pgMar w:top="1134" w:right="1134" w:bottom="1134" w:left="1417"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E4B86" w14:textId="77777777" w:rsidR="00892145" w:rsidRDefault="00892145" w:rsidP="00C915CA">
      <w:pPr>
        <w:spacing w:after="0" w:line="240" w:lineRule="auto"/>
      </w:pPr>
      <w:r>
        <w:separator/>
      </w:r>
    </w:p>
  </w:endnote>
  <w:endnote w:type="continuationSeparator" w:id="0">
    <w:p w14:paraId="4AFD9FB6" w14:textId="77777777" w:rsidR="00892145" w:rsidRDefault="00892145" w:rsidP="00C91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0F685" w14:textId="77777777" w:rsidR="00892145" w:rsidRDefault="00892145" w:rsidP="00C915CA">
      <w:pPr>
        <w:spacing w:after="0" w:line="240" w:lineRule="auto"/>
      </w:pPr>
      <w:r>
        <w:separator/>
      </w:r>
    </w:p>
  </w:footnote>
  <w:footnote w:type="continuationSeparator" w:id="0">
    <w:p w14:paraId="37860F08" w14:textId="77777777" w:rsidR="00892145" w:rsidRDefault="00892145" w:rsidP="00C91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4085149"/>
      <w:docPartObj>
        <w:docPartGallery w:val="Page Numbers (Top of Page)"/>
        <w:docPartUnique/>
      </w:docPartObj>
    </w:sdtPr>
    <w:sdtEndPr/>
    <w:sdtContent>
      <w:p w14:paraId="30439B4A" w14:textId="28159797" w:rsidR="00C915CA" w:rsidRDefault="00C915CA">
        <w:pPr>
          <w:pStyle w:val="Header"/>
          <w:jc w:val="center"/>
        </w:pPr>
        <w:r>
          <w:fldChar w:fldCharType="begin"/>
        </w:r>
        <w:r>
          <w:instrText>PAGE   \* MERGEFORMAT</w:instrText>
        </w:r>
        <w:r>
          <w:fldChar w:fldCharType="separate"/>
        </w:r>
        <w:r>
          <w:rPr>
            <w:lang w:val="vi-VN"/>
          </w:rPr>
          <w:t>2</w:t>
        </w:r>
        <w:r>
          <w:fldChar w:fldCharType="end"/>
        </w:r>
      </w:p>
    </w:sdtContent>
  </w:sdt>
  <w:p w14:paraId="189750D9" w14:textId="77777777" w:rsidR="00C915CA" w:rsidRDefault="00C91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3C5"/>
    <w:rsid w:val="00022469"/>
    <w:rsid w:val="0002365C"/>
    <w:rsid w:val="00034616"/>
    <w:rsid w:val="00043A32"/>
    <w:rsid w:val="000546A1"/>
    <w:rsid w:val="00057DB8"/>
    <w:rsid w:val="0006063C"/>
    <w:rsid w:val="00082A0E"/>
    <w:rsid w:val="000C03AE"/>
    <w:rsid w:val="000E001D"/>
    <w:rsid w:val="000E14D5"/>
    <w:rsid w:val="0010487E"/>
    <w:rsid w:val="001262DF"/>
    <w:rsid w:val="00135FD5"/>
    <w:rsid w:val="0015074B"/>
    <w:rsid w:val="00171D7B"/>
    <w:rsid w:val="00177EDD"/>
    <w:rsid w:val="001A0556"/>
    <w:rsid w:val="001B77DB"/>
    <w:rsid w:val="001C3DC0"/>
    <w:rsid w:val="001C5AB2"/>
    <w:rsid w:val="001D6909"/>
    <w:rsid w:val="001E1F3B"/>
    <w:rsid w:val="001F75B5"/>
    <w:rsid w:val="00203109"/>
    <w:rsid w:val="00212981"/>
    <w:rsid w:val="00222407"/>
    <w:rsid w:val="00226BCB"/>
    <w:rsid w:val="00243E45"/>
    <w:rsid w:val="00285E9E"/>
    <w:rsid w:val="00290763"/>
    <w:rsid w:val="0029639D"/>
    <w:rsid w:val="002A6D5B"/>
    <w:rsid w:val="002A76EB"/>
    <w:rsid w:val="002F50DF"/>
    <w:rsid w:val="002F599E"/>
    <w:rsid w:val="003001CD"/>
    <w:rsid w:val="003035C9"/>
    <w:rsid w:val="003126DD"/>
    <w:rsid w:val="00314780"/>
    <w:rsid w:val="00324C41"/>
    <w:rsid w:val="00326975"/>
    <w:rsid w:val="00326F90"/>
    <w:rsid w:val="0033393A"/>
    <w:rsid w:val="00340697"/>
    <w:rsid w:val="003422E8"/>
    <w:rsid w:val="003463AB"/>
    <w:rsid w:val="00354D89"/>
    <w:rsid w:val="0038669D"/>
    <w:rsid w:val="00396698"/>
    <w:rsid w:val="003B5DDE"/>
    <w:rsid w:val="003E30FE"/>
    <w:rsid w:val="003F6595"/>
    <w:rsid w:val="004059D8"/>
    <w:rsid w:val="004347F0"/>
    <w:rsid w:val="004452A8"/>
    <w:rsid w:val="004676BC"/>
    <w:rsid w:val="00492181"/>
    <w:rsid w:val="004A412C"/>
    <w:rsid w:val="004B1F63"/>
    <w:rsid w:val="004B733E"/>
    <w:rsid w:val="004F02AF"/>
    <w:rsid w:val="005119AE"/>
    <w:rsid w:val="00523521"/>
    <w:rsid w:val="00562DFC"/>
    <w:rsid w:val="00581DD6"/>
    <w:rsid w:val="005A5664"/>
    <w:rsid w:val="005E0ADA"/>
    <w:rsid w:val="005E1ADA"/>
    <w:rsid w:val="005F086C"/>
    <w:rsid w:val="005F7160"/>
    <w:rsid w:val="00612209"/>
    <w:rsid w:val="00612647"/>
    <w:rsid w:val="0063743C"/>
    <w:rsid w:val="00653113"/>
    <w:rsid w:val="00654C01"/>
    <w:rsid w:val="00665ED0"/>
    <w:rsid w:val="00667C91"/>
    <w:rsid w:val="00684390"/>
    <w:rsid w:val="006C0BAE"/>
    <w:rsid w:val="006F187B"/>
    <w:rsid w:val="006F49F0"/>
    <w:rsid w:val="006F4D71"/>
    <w:rsid w:val="006F57DF"/>
    <w:rsid w:val="00705205"/>
    <w:rsid w:val="0073421F"/>
    <w:rsid w:val="00742EA1"/>
    <w:rsid w:val="00752503"/>
    <w:rsid w:val="00764024"/>
    <w:rsid w:val="00770B01"/>
    <w:rsid w:val="00776C0E"/>
    <w:rsid w:val="00782D59"/>
    <w:rsid w:val="00784894"/>
    <w:rsid w:val="00785082"/>
    <w:rsid w:val="007C5B61"/>
    <w:rsid w:val="007D661D"/>
    <w:rsid w:val="007D6B1B"/>
    <w:rsid w:val="007E7828"/>
    <w:rsid w:val="00820BB6"/>
    <w:rsid w:val="008257F9"/>
    <w:rsid w:val="008329C8"/>
    <w:rsid w:val="00833756"/>
    <w:rsid w:val="008503D7"/>
    <w:rsid w:val="008536F8"/>
    <w:rsid w:val="00855CD5"/>
    <w:rsid w:val="00892145"/>
    <w:rsid w:val="00901BDC"/>
    <w:rsid w:val="009159FB"/>
    <w:rsid w:val="009219E4"/>
    <w:rsid w:val="00927307"/>
    <w:rsid w:val="00930615"/>
    <w:rsid w:val="009350F9"/>
    <w:rsid w:val="00946B62"/>
    <w:rsid w:val="009471DF"/>
    <w:rsid w:val="00961560"/>
    <w:rsid w:val="00991447"/>
    <w:rsid w:val="009A7588"/>
    <w:rsid w:val="009B084C"/>
    <w:rsid w:val="009C1846"/>
    <w:rsid w:val="009E2751"/>
    <w:rsid w:val="009F4211"/>
    <w:rsid w:val="00AA1D8D"/>
    <w:rsid w:val="00AC2A73"/>
    <w:rsid w:val="00AD04BE"/>
    <w:rsid w:val="00AE08EC"/>
    <w:rsid w:val="00AE1202"/>
    <w:rsid w:val="00AF2655"/>
    <w:rsid w:val="00B47730"/>
    <w:rsid w:val="00B56B3B"/>
    <w:rsid w:val="00B8410A"/>
    <w:rsid w:val="00B84307"/>
    <w:rsid w:val="00B86FE7"/>
    <w:rsid w:val="00BA078F"/>
    <w:rsid w:val="00BA57ED"/>
    <w:rsid w:val="00BC3698"/>
    <w:rsid w:val="00BD11E1"/>
    <w:rsid w:val="00BF5F51"/>
    <w:rsid w:val="00C106D3"/>
    <w:rsid w:val="00C11C88"/>
    <w:rsid w:val="00C20904"/>
    <w:rsid w:val="00C232E4"/>
    <w:rsid w:val="00C339C9"/>
    <w:rsid w:val="00C35340"/>
    <w:rsid w:val="00C45E98"/>
    <w:rsid w:val="00C52E48"/>
    <w:rsid w:val="00C54E62"/>
    <w:rsid w:val="00C915CA"/>
    <w:rsid w:val="00CB0664"/>
    <w:rsid w:val="00CD2330"/>
    <w:rsid w:val="00CD3B83"/>
    <w:rsid w:val="00CD7E8C"/>
    <w:rsid w:val="00CE2399"/>
    <w:rsid w:val="00D067DD"/>
    <w:rsid w:val="00D0720B"/>
    <w:rsid w:val="00D5324E"/>
    <w:rsid w:val="00D54A46"/>
    <w:rsid w:val="00D72C17"/>
    <w:rsid w:val="00D82FBD"/>
    <w:rsid w:val="00DB65D2"/>
    <w:rsid w:val="00DC128B"/>
    <w:rsid w:val="00DC2BD2"/>
    <w:rsid w:val="00E3480C"/>
    <w:rsid w:val="00E41A38"/>
    <w:rsid w:val="00E72D91"/>
    <w:rsid w:val="00E760F2"/>
    <w:rsid w:val="00E84BE0"/>
    <w:rsid w:val="00EC32AF"/>
    <w:rsid w:val="00EC6D70"/>
    <w:rsid w:val="00ED7C55"/>
    <w:rsid w:val="00F13162"/>
    <w:rsid w:val="00F41937"/>
    <w:rsid w:val="00F517FA"/>
    <w:rsid w:val="00F612A2"/>
    <w:rsid w:val="00F6535D"/>
    <w:rsid w:val="00F72B79"/>
    <w:rsid w:val="00FB245C"/>
    <w:rsid w:val="00FC4800"/>
    <w:rsid w:val="00FC693F"/>
    <w:rsid w:val="00FE6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6DFB8"/>
  <w14:defaultImageDpi w14:val="300"/>
  <w15:docId w15:val="{0369ED72-167A-4186-B01A-EBF85642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r"/>
    <w:basedOn w:val="Normal"/>
    <w:link w:val="FootnoteTextChar"/>
    <w:unhideWhenUsed/>
    <w:qFormat/>
    <w:rsid w:val="008257F9"/>
    <w:pPr>
      <w:spacing w:after="0" w:line="240" w:lineRule="auto"/>
    </w:pPr>
    <w:rPr>
      <w:rFonts w:ascii=".VnTime" w:hAnsi=".VnTime" w:cs="Times New Roman"/>
      <w:spacing w:val="2"/>
      <w:sz w:val="20"/>
      <w:szCs w:val="20"/>
      <w:lang w:val="x-none" w:eastAsia="x-none"/>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basedOn w:val="DefaultParagraphFont"/>
    <w:link w:val="FootnoteText"/>
    <w:qFormat/>
    <w:rsid w:val="008257F9"/>
    <w:rPr>
      <w:rFonts w:ascii=".VnTime" w:eastAsia="Times New Roman" w:hAnsi=".VnTime" w:cs="Times New Roman"/>
      <w:spacing w:val="2"/>
      <w:sz w:val="20"/>
      <w:szCs w:val="20"/>
      <w:lang w:val="x-none" w:eastAsia="x-none"/>
    </w:rPr>
  </w:style>
  <w:style w:type="character" w:styleId="FootnoteReference">
    <w:name w:val="footnote reference"/>
    <w:aliases w:val="Footnote,Footnote Reference 2,Ref,de nota al pie,Footnote text,ftref, BVI fnr,BearingPoint,16 Point,Superscript 6 Point,fr,Footnote Text1,Footnote + Arial,10 pt,Black,Footnote Text11,BVI fnr,f,Footnote dich,footnote ref,SUPERS,R,Re,SU"/>
    <w:link w:val="RefChar"/>
    <w:unhideWhenUsed/>
    <w:qFormat/>
    <w:rsid w:val="008257F9"/>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1, BVI fnr Char"/>
    <w:basedOn w:val="Normal"/>
    <w:link w:val="FootnoteReference"/>
    <w:rsid w:val="008257F9"/>
    <w:pPr>
      <w:spacing w:after="160" w:line="240" w:lineRule="exact"/>
    </w:pPr>
    <w:rPr>
      <w:rFonts w:asciiTheme="minorHAnsi" w:eastAsiaTheme="minorEastAsia"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271475">
      <w:bodyDiv w:val="1"/>
      <w:marLeft w:val="0"/>
      <w:marRight w:val="0"/>
      <w:marTop w:val="0"/>
      <w:marBottom w:val="0"/>
      <w:divBdr>
        <w:top w:val="none" w:sz="0" w:space="0" w:color="auto"/>
        <w:left w:val="none" w:sz="0" w:space="0" w:color="auto"/>
        <w:bottom w:val="none" w:sz="0" w:space="0" w:color="auto"/>
        <w:right w:val="none" w:sz="0" w:space="0" w:color="auto"/>
      </w:divBdr>
    </w:div>
    <w:div w:id="418140260">
      <w:bodyDiv w:val="1"/>
      <w:marLeft w:val="0"/>
      <w:marRight w:val="0"/>
      <w:marTop w:val="0"/>
      <w:marBottom w:val="0"/>
      <w:divBdr>
        <w:top w:val="none" w:sz="0" w:space="0" w:color="auto"/>
        <w:left w:val="none" w:sz="0" w:space="0" w:color="auto"/>
        <w:bottom w:val="none" w:sz="0" w:space="0" w:color="auto"/>
        <w:right w:val="none" w:sz="0" w:space="0" w:color="auto"/>
      </w:divBdr>
    </w:div>
    <w:div w:id="515965147">
      <w:bodyDiv w:val="1"/>
      <w:marLeft w:val="0"/>
      <w:marRight w:val="0"/>
      <w:marTop w:val="0"/>
      <w:marBottom w:val="0"/>
      <w:divBdr>
        <w:top w:val="none" w:sz="0" w:space="0" w:color="auto"/>
        <w:left w:val="none" w:sz="0" w:space="0" w:color="auto"/>
        <w:bottom w:val="none" w:sz="0" w:space="0" w:color="auto"/>
        <w:right w:val="none" w:sz="0" w:space="0" w:color="auto"/>
      </w:divBdr>
    </w:div>
    <w:div w:id="594705461">
      <w:bodyDiv w:val="1"/>
      <w:marLeft w:val="0"/>
      <w:marRight w:val="0"/>
      <w:marTop w:val="0"/>
      <w:marBottom w:val="0"/>
      <w:divBdr>
        <w:top w:val="none" w:sz="0" w:space="0" w:color="auto"/>
        <w:left w:val="none" w:sz="0" w:space="0" w:color="auto"/>
        <w:bottom w:val="none" w:sz="0" w:space="0" w:color="auto"/>
        <w:right w:val="none" w:sz="0" w:space="0" w:color="auto"/>
      </w:divBdr>
    </w:div>
    <w:div w:id="865826379">
      <w:bodyDiv w:val="1"/>
      <w:marLeft w:val="0"/>
      <w:marRight w:val="0"/>
      <w:marTop w:val="0"/>
      <w:marBottom w:val="0"/>
      <w:divBdr>
        <w:top w:val="none" w:sz="0" w:space="0" w:color="auto"/>
        <w:left w:val="none" w:sz="0" w:space="0" w:color="auto"/>
        <w:bottom w:val="none" w:sz="0" w:space="0" w:color="auto"/>
        <w:right w:val="none" w:sz="0" w:space="0" w:color="auto"/>
      </w:divBdr>
    </w:div>
    <w:div w:id="1275363156">
      <w:bodyDiv w:val="1"/>
      <w:marLeft w:val="0"/>
      <w:marRight w:val="0"/>
      <w:marTop w:val="0"/>
      <w:marBottom w:val="0"/>
      <w:divBdr>
        <w:top w:val="none" w:sz="0" w:space="0" w:color="auto"/>
        <w:left w:val="none" w:sz="0" w:space="0" w:color="auto"/>
        <w:bottom w:val="none" w:sz="0" w:space="0" w:color="auto"/>
        <w:right w:val="none" w:sz="0" w:space="0" w:color="auto"/>
      </w:divBdr>
    </w:div>
    <w:div w:id="1871994168">
      <w:bodyDiv w:val="1"/>
      <w:marLeft w:val="0"/>
      <w:marRight w:val="0"/>
      <w:marTop w:val="0"/>
      <w:marBottom w:val="0"/>
      <w:divBdr>
        <w:top w:val="none" w:sz="0" w:space="0" w:color="auto"/>
        <w:left w:val="none" w:sz="0" w:space="0" w:color="auto"/>
        <w:bottom w:val="none" w:sz="0" w:space="0" w:color="auto"/>
        <w:right w:val="none" w:sz="0" w:space="0" w:color="auto"/>
      </w:divBdr>
    </w:div>
    <w:div w:id="21360197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53A14-EFFD-4552-B169-BAAEEB944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21</Pages>
  <Words>8231</Words>
  <Characters>46922</Characters>
  <Application>Microsoft Office Word</Application>
  <DocSecurity>0</DocSecurity>
  <Lines>391</Lines>
  <Paragraphs>110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Manager/>
  <Company/>
  <LinksUpToDate>false</LinksUpToDate>
  <CharactersWithSpaces>55043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136</cp:revision>
  <dcterms:created xsi:type="dcterms:W3CDTF">2013-12-23T23:15:00Z</dcterms:created>
  <dcterms:modified xsi:type="dcterms:W3CDTF">2026-06-15T00:48:00Z</dcterms:modified>
  <cp:category/>
</cp:coreProperties>
</file>